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b/>
          <w:bCs/>
          <w:spacing w:val="-3"/>
          <w:sz w:val="33"/>
          <w:szCs w:val="33"/>
        </w:rPr>
        <w:t>Following are the ways in which dissolution of a partnership firm takes place:</w:t>
      </w:r>
    </w:p>
    <w:p w:rsidR="00230F62" w:rsidRPr="00230F62" w:rsidRDefault="00230F62" w:rsidP="00230F6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230F62">
        <w:rPr>
          <w:rFonts w:ascii="Arial" w:eastAsia="Times New Roman" w:hAnsi="Arial" w:cs="Arial"/>
          <w:b/>
          <w:bCs/>
          <w:color w:val="000000"/>
          <w:sz w:val="30"/>
          <w:szCs w:val="30"/>
        </w:rPr>
        <w:t>1. Dissolution by Agreement</w:t>
      </w:r>
    </w:p>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spacing w:val="-3"/>
          <w:sz w:val="33"/>
          <w:szCs w:val="33"/>
        </w:rPr>
        <w:t>A firm may be dissolved if all the partners agree to the dissolution. Also, if there exists a </w:t>
      </w:r>
      <w:hyperlink r:id="rId6" w:history="1">
        <w:r w:rsidRPr="00230F62">
          <w:rPr>
            <w:rFonts w:ascii="Minion Pro" w:eastAsia="Times New Roman" w:hAnsi="Minion Pro" w:cs="Times New Roman"/>
            <w:color w:val="55BBEA"/>
            <w:spacing w:val="-3"/>
            <w:sz w:val="33"/>
            <w:szCs w:val="33"/>
            <w:u w:val="single"/>
            <w:bdr w:val="none" w:sz="0" w:space="0" w:color="auto" w:frame="1"/>
          </w:rPr>
          <w:t>contract</w:t>
        </w:r>
      </w:hyperlink>
      <w:r w:rsidRPr="00230F62">
        <w:rPr>
          <w:rFonts w:ascii="Minion Pro" w:eastAsia="Times New Roman" w:hAnsi="Minion Pro" w:cs="Times New Roman"/>
          <w:spacing w:val="-3"/>
          <w:sz w:val="33"/>
          <w:szCs w:val="33"/>
        </w:rPr>
        <w:t> between the partners regarding the dissolution, the dissolution may take place in accordance with it.</w:t>
      </w:r>
    </w:p>
    <w:p w:rsidR="00230F62" w:rsidRPr="00230F62" w:rsidRDefault="00230F62" w:rsidP="00230F6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230F62">
        <w:rPr>
          <w:rFonts w:ascii="Arial" w:eastAsia="Times New Roman" w:hAnsi="Arial" w:cs="Arial"/>
          <w:b/>
          <w:bCs/>
          <w:color w:val="000000"/>
          <w:sz w:val="30"/>
          <w:szCs w:val="30"/>
        </w:rPr>
        <w:t>2. Compulsory Dissolution</w:t>
      </w:r>
    </w:p>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b/>
          <w:bCs/>
          <w:spacing w:val="-3"/>
          <w:sz w:val="33"/>
          <w:szCs w:val="33"/>
        </w:rPr>
        <w:t>In the following cases the dissolution of a firm takes place compulsorily:</w:t>
      </w:r>
    </w:p>
    <w:p w:rsidR="00230F62" w:rsidRPr="00230F62" w:rsidRDefault="00230F62" w:rsidP="00230F62">
      <w:pPr>
        <w:numPr>
          <w:ilvl w:val="0"/>
          <w:numId w:val="1"/>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Insolvency of all the partners or all but one partner as this makes them incompetent to enter into a contract.</w:t>
      </w:r>
    </w:p>
    <w:p w:rsidR="00230F62" w:rsidRPr="00230F62" w:rsidRDefault="00230F62" w:rsidP="00230F62">
      <w:pPr>
        <w:numPr>
          <w:ilvl w:val="0"/>
          <w:numId w:val="1"/>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When the </w:t>
      </w:r>
      <w:hyperlink r:id="rId7" w:history="1">
        <w:r w:rsidRPr="00230F62">
          <w:rPr>
            <w:rFonts w:ascii="Minion Pro" w:eastAsia="Times New Roman" w:hAnsi="Minion Pro" w:cs="Arial"/>
            <w:color w:val="4A90E2"/>
            <w:spacing w:val="-1"/>
            <w:sz w:val="32"/>
            <w:szCs w:val="32"/>
            <w:u w:val="single"/>
            <w:bdr w:val="none" w:sz="0" w:space="0" w:color="auto" w:frame="1"/>
          </w:rPr>
          <w:t>business</w:t>
        </w:r>
      </w:hyperlink>
      <w:r w:rsidRPr="00230F62">
        <w:rPr>
          <w:rFonts w:ascii="Minion Pro" w:eastAsia="Times New Roman" w:hAnsi="Minion Pro" w:cs="Arial"/>
          <w:color w:val="0B0B0B"/>
          <w:spacing w:val="-1"/>
          <w:sz w:val="32"/>
          <w:szCs w:val="32"/>
        </w:rPr>
        <w:t> of the firm becomes illegal due to some reason.</w:t>
      </w:r>
    </w:p>
    <w:p w:rsidR="00230F62" w:rsidRPr="00230F62" w:rsidRDefault="00230F62" w:rsidP="00230F62">
      <w:pPr>
        <w:numPr>
          <w:ilvl w:val="0"/>
          <w:numId w:val="1"/>
        </w:numPr>
        <w:shd w:val="clear" w:color="auto" w:fill="FFFFFF"/>
        <w:spacing w:before="100" w:beforeAutospacing="1" w:after="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When due to some event it becomes unlawful for the partnership firm to carry its business. For example, a partnership firm has a partner who is of another country and </w:t>
      </w:r>
      <w:hyperlink r:id="rId8" w:history="1">
        <w:r w:rsidRPr="00230F62">
          <w:rPr>
            <w:rFonts w:ascii="Minion Pro" w:eastAsia="Times New Roman" w:hAnsi="Minion Pro" w:cs="Arial"/>
            <w:color w:val="4A90E2"/>
            <w:spacing w:val="-1"/>
            <w:sz w:val="32"/>
            <w:szCs w:val="32"/>
            <w:u w:val="single"/>
            <w:bdr w:val="none" w:sz="0" w:space="0" w:color="auto" w:frame="1"/>
          </w:rPr>
          <w:t>India</w:t>
        </w:r>
      </w:hyperlink>
      <w:r w:rsidRPr="00230F62">
        <w:rPr>
          <w:rFonts w:ascii="Minion Pro" w:eastAsia="Times New Roman" w:hAnsi="Minion Pro" w:cs="Arial"/>
          <w:color w:val="0B0B0B"/>
          <w:spacing w:val="-1"/>
          <w:sz w:val="32"/>
          <w:szCs w:val="32"/>
        </w:rPr>
        <w:t> declares war against that country, then he becomes an enemy. Thus, the business becomes unlawful.</w:t>
      </w:r>
    </w:p>
    <w:p w:rsidR="00230F62" w:rsidRPr="00230F62" w:rsidRDefault="00230F62" w:rsidP="00230F6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230F62">
        <w:rPr>
          <w:rFonts w:ascii="Arial" w:eastAsia="Times New Roman" w:hAnsi="Arial" w:cs="Arial"/>
          <w:b/>
          <w:bCs/>
          <w:color w:val="000000"/>
          <w:sz w:val="30"/>
          <w:szCs w:val="30"/>
        </w:rPr>
        <w:t>3. When certain contingencies happen</w:t>
      </w:r>
    </w:p>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b/>
          <w:bCs/>
          <w:spacing w:val="-3"/>
          <w:sz w:val="33"/>
          <w:szCs w:val="33"/>
        </w:rPr>
        <w:t>The dissolution of the firm takes place subject to a contract among the partners, if:</w:t>
      </w:r>
    </w:p>
    <w:p w:rsidR="00230F62" w:rsidRPr="00230F62" w:rsidRDefault="00230F62" w:rsidP="00230F62">
      <w:pPr>
        <w:numPr>
          <w:ilvl w:val="0"/>
          <w:numId w:val="2"/>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The firm is formed for a fixed term, on the expiry of that term.</w:t>
      </w:r>
    </w:p>
    <w:p w:rsidR="00230F62" w:rsidRPr="00230F62" w:rsidRDefault="00230F62" w:rsidP="00230F62">
      <w:pPr>
        <w:numPr>
          <w:ilvl w:val="0"/>
          <w:numId w:val="2"/>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lastRenderedPageBreak/>
        <w:t>The firm is formed to carry out specific venture, on the completion of that venture.</w:t>
      </w:r>
    </w:p>
    <w:p w:rsidR="00230F62" w:rsidRPr="00230F62" w:rsidRDefault="00230F62" w:rsidP="00230F62">
      <w:pPr>
        <w:numPr>
          <w:ilvl w:val="0"/>
          <w:numId w:val="2"/>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A partner dies.</w:t>
      </w:r>
    </w:p>
    <w:p w:rsidR="00230F62" w:rsidRPr="00230F62" w:rsidRDefault="00230F62" w:rsidP="00230F62">
      <w:pPr>
        <w:numPr>
          <w:ilvl w:val="0"/>
          <w:numId w:val="2"/>
        </w:numPr>
        <w:shd w:val="clear" w:color="auto" w:fill="FFFFFF"/>
        <w:spacing w:before="100" w:beforeAutospacing="1" w:after="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A partner becomes insolvent.</w:t>
      </w:r>
    </w:p>
    <w:p w:rsidR="00230F62" w:rsidRPr="00230F62" w:rsidRDefault="00230F62" w:rsidP="00230F6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230F62">
        <w:rPr>
          <w:rFonts w:ascii="Arial" w:eastAsia="Times New Roman" w:hAnsi="Arial" w:cs="Arial"/>
          <w:b/>
          <w:bCs/>
          <w:color w:val="000000"/>
          <w:sz w:val="30"/>
          <w:szCs w:val="30"/>
        </w:rPr>
        <w:t>4. Dissolution by Notice</w:t>
      </w:r>
    </w:p>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spacing w:val="-3"/>
          <w:sz w:val="33"/>
          <w:szCs w:val="33"/>
        </w:rPr>
        <w:t>When the partnership is at will, the dissolution of a firm may take place if any one of the partners gives a </w:t>
      </w:r>
      <w:hyperlink r:id="rId9" w:history="1">
        <w:r w:rsidRPr="00230F62">
          <w:rPr>
            <w:rFonts w:ascii="Minion Pro" w:eastAsia="Times New Roman" w:hAnsi="Minion Pro" w:cs="Times New Roman"/>
            <w:color w:val="55BBEA"/>
            <w:spacing w:val="-3"/>
            <w:sz w:val="33"/>
            <w:szCs w:val="33"/>
            <w:u w:val="single"/>
            <w:bdr w:val="none" w:sz="0" w:space="0" w:color="auto" w:frame="1"/>
          </w:rPr>
          <w:t>notice</w:t>
        </w:r>
      </w:hyperlink>
      <w:r w:rsidRPr="00230F62">
        <w:rPr>
          <w:rFonts w:ascii="Minion Pro" w:eastAsia="Times New Roman" w:hAnsi="Minion Pro" w:cs="Times New Roman"/>
          <w:spacing w:val="-3"/>
          <w:sz w:val="33"/>
          <w:szCs w:val="33"/>
        </w:rPr>
        <w:t> in writing to the other partners stating his intention to dissolve the firm.</w:t>
      </w:r>
    </w:p>
    <w:p w:rsidR="00230F62" w:rsidRPr="00230F62" w:rsidRDefault="00230F62" w:rsidP="00230F62">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230F62">
        <w:rPr>
          <w:rFonts w:ascii="Arial" w:eastAsia="Times New Roman" w:hAnsi="Arial" w:cs="Arial"/>
          <w:b/>
          <w:bCs/>
          <w:color w:val="000000"/>
          <w:sz w:val="30"/>
          <w:szCs w:val="30"/>
        </w:rPr>
        <w:t>5. Dissolution by Court</w:t>
      </w:r>
    </w:p>
    <w:p w:rsidR="00230F62" w:rsidRPr="00230F62" w:rsidRDefault="00230F62" w:rsidP="00230F62">
      <w:pPr>
        <w:shd w:val="clear" w:color="auto" w:fill="FFFFFF"/>
        <w:spacing w:before="150" w:after="450" w:line="240" w:lineRule="auto"/>
        <w:rPr>
          <w:rFonts w:ascii="Minion Pro" w:eastAsia="Times New Roman" w:hAnsi="Minion Pro" w:cs="Times New Roman"/>
          <w:spacing w:val="-3"/>
          <w:sz w:val="33"/>
          <w:szCs w:val="33"/>
        </w:rPr>
      </w:pPr>
      <w:r w:rsidRPr="00230F62">
        <w:rPr>
          <w:rFonts w:ascii="Minion Pro" w:eastAsia="Times New Roman" w:hAnsi="Minion Pro" w:cs="Times New Roman"/>
          <w:spacing w:val="-3"/>
          <w:sz w:val="33"/>
          <w:szCs w:val="33"/>
        </w:rPr>
        <w:t>When a partner files a suit in the court, the court may order the dissolution of the firm on the basis of the following grounds:</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In the case where a partner becomes insane</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In the case where a partner becomes permanently incapable of performing his duties.</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When a partner becomes guilty of misconduct and it affects the firm’s business adversely.</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When a partner continuously commits a breach of the partnership agreement.</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In a case where a partner transfers the whole of his interest in the partnership firm to a third party.</w:t>
      </w:r>
    </w:p>
    <w:p w:rsidR="00230F62" w:rsidRPr="00230F62" w:rsidRDefault="00230F62" w:rsidP="00230F62">
      <w:pPr>
        <w:numPr>
          <w:ilvl w:val="0"/>
          <w:numId w:val="3"/>
        </w:numPr>
        <w:shd w:val="clear" w:color="auto" w:fill="FFFFFF"/>
        <w:spacing w:before="100" w:beforeAutospacing="1" w:after="21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t>In a case where the business cannot be carried on except at a </w:t>
      </w:r>
      <w:hyperlink r:id="rId10" w:history="1">
        <w:r w:rsidRPr="00230F62">
          <w:rPr>
            <w:rFonts w:ascii="Minion Pro" w:eastAsia="Times New Roman" w:hAnsi="Minion Pro" w:cs="Arial"/>
            <w:color w:val="4A90E2"/>
            <w:spacing w:val="-1"/>
            <w:sz w:val="32"/>
            <w:szCs w:val="32"/>
            <w:u w:val="single"/>
            <w:bdr w:val="none" w:sz="0" w:space="0" w:color="auto" w:frame="1"/>
          </w:rPr>
          <w:t>loss</w:t>
        </w:r>
      </w:hyperlink>
    </w:p>
    <w:p w:rsidR="00230F62" w:rsidRPr="00230F62" w:rsidRDefault="00230F62" w:rsidP="00230F62">
      <w:pPr>
        <w:numPr>
          <w:ilvl w:val="0"/>
          <w:numId w:val="3"/>
        </w:numPr>
        <w:shd w:val="clear" w:color="auto" w:fill="FFFFFF"/>
        <w:spacing w:before="100" w:beforeAutospacing="1" w:after="0" w:line="240" w:lineRule="auto"/>
        <w:ind w:left="450"/>
        <w:rPr>
          <w:rFonts w:ascii="Minion Pro" w:eastAsia="Times New Roman" w:hAnsi="Minion Pro" w:cs="Arial"/>
          <w:color w:val="0B0B0B"/>
          <w:spacing w:val="-1"/>
          <w:sz w:val="32"/>
          <w:szCs w:val="32"/>
        </w:rPr>
      </w:pPr>
      <w:r w:rsidRPr="00230F62">
        <w:rPr>
          <w:rFonts w:ascii="Minion Pro" w:eastAsia="Times New Roman" w:hAnsi="Minion Pro" w:cs="Arial"/>
          <w:color w:val="0B0B0B"/>
          <w:spacing w:val="-1"/>
          <w:sz w:val="32"/>
          <w:szCs w:val="32"/>
        </w:rPr>
        <w:lastRenderedPageBreak/>
        <w:t>When the court regards the dissolution of the firm to be just and equitable on any ground.</w:t>
      </w:r>
    </w:p>
    <w:p w:rsidR="00230F62" w:rsidRPr="00230F62" w:rsidRDefault="00230F62" w:rsidP="00230F62">
      <w:pPr>
        <w:shd w:val="clear" w:color="auto" w:fill="FFFFFF"/>
        <w:spacing w:before="150" w:after="450" w:line="240" w:lineRule="auto"/>
        <w:jc w:val="center"/>
        <w:rPr>
          <w:rFonts w:ascii="Minion Pro" w:eastAsia="Times New Roman" w:hAnsi="Minion Pro" w:cs="Times New Roman"/>
          <w:spacing w:val="-3"/>
          <w:sz w:val="33"/>
          <w:szCs w:val="33"/>
        </w:rPr>
      </w:pPr>
    </w:p>
    <w:p w:rsidR="00230F62" w:rsidRPr="00230F62" w:rsidRDefault="00230F62" w:rsidP="00230F62">
      <w:pPr>
        <w:shd w:val="clear" w:color="auto" w:fill="FFFFFF"/>
        <w:spacing w:before="100" w:beforeAutospacing="1" w:after="100" w:afterAutospacing="1" w:line="240" w:lineRule="auto"/>
        <w:outlineLvl w:val="3"/>
        <w:rPr>
          <w:rFonts w:ascii="Arial" w:eastAsia="Times New Roman" w:hAnsi="Arial" w:cs="Arial"/>
          <w:b/>
          <w:bCs/>
          <w:color w:val="000000"/>
          <w:sz w:val="27"/>
          <w:szCs w:val="27"/>
        </w:rPr>
      </w:pPr>
      <w:r w:rsidRPr="00230F62">
        <w:rPr>
          <w:rFonts w:ascii="Arial" w:eastAsia="Times New Roman" w:hAnsi="Arial" w:cs="Arial"/>
          <w:b/>
          <w:bCs/>
          <w:color w:val="000000"/>
          <w:sz w:val="24"/>
          <w:szCs w:val="24"/>
        </w:rPr>
        <w:t>Difference between the Dissolution of Partnership and Dissolution of Firm</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240"/>
        <w:gridCol w:w="3225"/>
        <w:gridCol w:w="3240"/>
      </w:tblGrid>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b/>
                <w:bCs/>
                <w:color w:val="0B0B0B"/>
                <w:sz w:val="20"/>
                <w:szCs w:val="20"/>
              </w:rPr>
              <w:t>Basis</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b/>
                <w:bCs/>
                <w:color w:val="0B0B0B"/>
                <w:sz w:val="20"/>
                <w:szCs w:val="20"/>
              </w:rPr>
              <w:t>Dissolution of Partnership</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b/>
                <w:bCs/>
                <w:color w:val="0B0B0B"/>
                <w:sz w:val="20"/>
                <w:szCs w:val="20"/>
              </w:rPr>
              <w:t>Dissolution of Firm</w:t>
            </w:r>
          </w:p>
        </w:tc>
      </w:tr>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1. Closure of business</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business of the firm continues there is no closure.</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business of the firm gets discontinued.</w:t>
            </w:r>
          </w:p>
        </w:tc>
      </w:tr>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2. Settling of assets and liabilities</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There is a revaluation of assets and liabilities. Hence, they are shown at revalued figures in the Balance Sheet.</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liabilities are paid-off and assets are realized.</w:t>
            </w:r>
          </w:p>
        </w:tc>
      </w:tr>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3. Intervention by court</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In this case, there is no intervention by the court as the dissolution of partnership takes place by the mutual consent of all the partners.</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court may or may not intervene in this case.</w:t>
            </w:r>
          </w:p>
        </w:tc>
      </w:tr>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4. Relationship</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relationship between the partners continues to exist though it may change its form.</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relationship between the partners ceases to exist.</w:t>
            </w:r>
          </w:p>
        </w:tc>
      </w:tr>
      <w:tr w:rsidR="00230F62" w:rsidRPr="00230F62" w:rsidTr="00230F62">
        <w:trPr>
          <w:tblCellSpacing w:w="15" w:type="dxa"/>
        </w:trPr>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5. The closing of Books of </w:t>
            </w:r>
            <w:hyperlink r:id="rId11" w:history="1">
              <w:r w:rsidRPr="00230F62">
                <w:rPr>
                  <w:rFonts w:ascii="Arial" w:eastAsia="Times New Roman" w:hAnsi="Arial" w:cs="Arial"/>
                  <w:color w:val="55BBEA"/>
                  <w:sz w:val="20"/>
                  <w:szCs w:val="20"/>
                  <w:bdr w:val="none" w:sz="0" w:space="0" w:color="auto" w:frame="1"/>
                </w:rPr>
                <w:t>accounts</w:t>
              </w:r>
            </w:hyperlink>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230F62"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There is no closure of books as the business continues.</w:t>
            </w:r>
          </w:p>
        </w:tc>
        <w:tc>
          <w:tcPr>
            <w:tcW w:w="3195" w:type="dxa"/>
            <w:tcBorders>
              <w:top w:val="nil"/>
              <w:left w:val="nil"/>
              <w:bottom w:val="nil"/>
              <w:right w:val="nil"/>
            </w:tcBorders>
            <w:shd w:val="clear" w:color="auto" w:fill="FFFFFF"/>
            <w:tcMar>
              <w:top w:w="225" w:type="dxa"/>
              <w:left w:w="225" w:type="dxa"/>
              <w:bottom w:w="225" w:type="dxa"/>
              <w:right w:w="225" w:type="dxa"/>
            </w:tcMar>
            <w:vAlign w:val="center"/>
            <w:hideMark/>
          </w:tcPr>
          <w:p w:rsidR="00C316E7" w:rsidRPr="00230F62" w:rsidRDefault="00230F62" w:rsidP="00230F62">
            <w:pPr>
              <w:spacing w:after="450" w:line="240" w:lineRule="auto"/>
              <w:rPr>
                <w:rFonts w:ascii="Arial" w:eastAsia="Times New Roman" w:hAnsi="Arial" w:cs="Arial"/>
                <w:color w:val="0B0B0B"/>
                <w:sz w:val="20"/>
                <w:szCs w:val="20"/>
              </w:rPr>
            </w:pPr>
            <w:r w:rsidRPr="00230F62">
              <w:rPr>
                <w:rFonts w:ascii="Arial" w:eastAsia="Times New Roman" w:hAnsi="Arial" w:cs="Arial"/>
                <w:color w:val="0B0B0B"/>
                <w:sz w:val="20"/>
                <w:szCs w:val="20"/>
              </w:rPr>
              <w:t>The books need closure as the business ceases to continue.</w:t>
            </w:r>
          </w:p>
        </w:tc>
      </w:tr>
    </w:tbl>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30"/>
          <w:szCs w:val="30"/>
        </w:rPr>
        <w:t>Settlement of accounts on Dissolution:</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Section 48,49and55 of the partnership act specify the mode of settlement of accounts on the dissolution of a partnership firm. These are as  follows:</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30"/>
          <w:szCs w:val="30"/>
        </w:rPr>
        <w:lastRenderedPageBreak/>
        <w:t>1.</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color w:val="333333"/>
          <w:sz w:val="21"/>
          <w:szCs w:val="21"/>
        </w:rPr>
        <w:t>The amount of loss including the deficiency of capital shall be paid out of profit, next out of capital.</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30"/>
          <w:szCs w:val="30"/>
        </w:rPr>
        <w:t>2.</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color w:val="333333"/>
          <w:sz w:val="21"/>
          <w:szCs w:val="21"/>
        </w:rPr>
        <w:t>Amount realised from the sale of the assets of the firm ,shall be applied in the following manner:</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30"/>
          <w:szCs w:val="30"/>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Outside debts of firm will be paid ,first of all</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30"/>
          <w:szCs w:val="30"/>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Out of the remaining amount, the loans advanced by partners will be paid off.</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30"/>
          <w:szCs w:val="30"/>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Thereafter the  balance of partners capital accounts will be returned .</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30"/>
          <w:szCs w:val="30"/>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If some amount remains , it will be divided among the partners in their profit sharing ratio.</w:t>
      </w:r>
    </w:p>
    <w:p w:rsidR="00C316E7" w:rsidRPr="00BA2BC6" w:rsidRDefault="00C316E7" w:rsidP="00C316E7">
      <w:pPr>
        <w:shd w:val="clear" w:color="auto" w:fill="FFFFFF"/>
        <w:spacing w:after="0" w:line="240" w:lineRule="auto"/>
        <w:rPr>
          <w:rFonts w:ascii="Helvetica" w:eastAsia="Times New Roman" w:hAnsi="Helvetica" w:cs="Helvetica"/>
          <w:b/>
          <w:bCs/>
          <w:color w:val="333333"/>
          <w:sz w:val="30"/>
          <w:szCs w:val="30"/>
          <w:u w:val="single"/>
        </w:rPr>
      </w:pPr>
      <w:r w:rsidRPr="00C316E7">
        <w:rPr>
          <w:rFonts w:ascii="Helvetica" w:eastAsia="Times New Roman" w:hAnsi="Helvetica" w:cs="Helvetica"/>
          <w:b/>
          <w:bCs/>
          <w:color w:val="333333"/>
          <w:sz w:val="30"/>
          <w:szCs w:val="30"/>
        </w:rPr>
        <w:t>*</w:t>
      </w:r>
      <w:r w:rsidRPr="00C316E7">
        <w:rPr>
          <w:rFonts w:ascii="Helvetica" w:eastAsia="Times New Roman" w:hAnsi="Helvetica" w:cs="Helvetica"/>
          <w:b/>
          <w:bCs/>
          <w:color w:val="333333"/>
          <w:sz w:val="30"/>
          <w:szCs w:val="30"/>
          <w:u w:val="single"/>
        </w:rPr>
        <w:t>Payment of firm debts and separate debts:</w:t>
      </w:r>
    </w:p>
    <w:p w:rsidR="00BA2BC6" w:rsidRPr="00C316E7" w:rsidRDefault="00BA2BC6" w:rsidP="00C316E7">
      <w:pPr>
        <w:shd w:val="clear" w:color="auto" w:fill="FFFFFF"/>
        <w:spacing w:after="0" w:line="240" w:lineRule="auto"/>
        <w:rPr>
          <w:rFonts w:ascii="Helvetica" w:eastAsia="Times New Roman" w:hAnsi="Helvetica" w:cs="Helvetica"/>
          <w:color w:val="333333"/>
          <w:sz w:val="21"/>
          <w:szCs w:val="21"/>
          <w:u w:val="single"/>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The amount realised from the sale of private property of partners will be used first to pay the private debts of the partners  and if there is any surplus available . it will be used in paying off the firms liabilities.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u w:val="single"/>
        </w:rPr>
      </w:pPr>
      <w:r w:rsidRPr="00C316E7">
        <w:rPr>
          <w:rFonts w:ascii="Helvetica" w:eastAsia="Times New Roman" w:hAnsi="Helvetica" w:cs="Helvetica"/>
          <w:b/>
          <w:bCs/>
          <w:color w:val="333333"/>
          <w:sz w:val="30"/>
          <w:szCs w:val="30"/>
        </w:rPr>
        <w:t>*</w:t>
      </w:r>
      <w:r w:rsidRPr="00C316E7">
        <w:rPr>
          <w:rFonts w:ascii="Helvetica" w:eastAsia="Times New Roman" w:hAnsi="Helvetica" w:cs="Helvetica"/>
          <w:b/>
          <w:bCs/>
          <w:color w:val="333333"/>
          <w:sz w:val="30"/>
          <w:szCs w:val="30"/>
          <w:u w:val="single"/>
        </w:rPr>
        <w:t>Accounting  procedure on Dissolution of firm:</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u w:val="single"/>
        </w:rPr>
      </w:pPr>
      <w:r w:rsidRPr="00C316E7">
        <w:rPr>
          <w:rFonts w:ascii="Helvetica" w:eastAsia="Times New Roman" w:hAnsi="Helvetica" w:cs="Helvetica"/>
          <w:color w:val="333333"/>
          <w:sz w:val="21"/>
          <w:szCs w:val="21"/>
          <w:u w:val="single"/>
        </w:rPr>
        <w:t>  The following accounts are opened in the order to close the books.</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1.</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realisation account</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2.</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partner’s loan account</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3.</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partner’s capital account</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4.</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cash or bank account</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30"/>
          <w:szCs w:val="30"/>
        </w:rPr>
        <w:t>1 Realisation account:-</w:t>
      </w:r>
      <w:r w:rsidRPr="00C316E7">
        <w:rPr>
          <w:rFonts w:ascii="Helvetica" w:eastAsia="Times New Roman" w:hAnsi="Helvetica" w:cs="Helvetica"/>
          <w:color w:val="333333"/>
          <w:sz w:val="21"/>
          <w:szCs w:val="21"/>
        </w:rPr>
        <w:t>This account is opened for disposing of all the assets of the firms and making payment to all the creditors. It is nominal account.</w:t>
      </w:r>
    </w:p>
    <w:p w:rsid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For closing assets accounts:-</w:t>
      </w:r>
    </w:p>
    <w:p w:rsidR="008E7555" w:rsidRPr="00C316E7" w:rsidRDefault="008E7555" w:rsidP="00C316E7">
      <w:pPr>
        <w:shd w:val="clear" w:color="auto" w:fill="FFFFFF"/>
        <w:spacing w:after="0" w:line="240" w:lineRule="auto"/>
        <w:ind w:hanging="360"/>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Realisation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assets a/c (except cash and bank balance)</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(Assets transferred to realisation a/c at book values)</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Fictitious assets are transferred to the partner’s capital accounts. Such as accumulated losses: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Partner’s capital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profit &amp; loss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Deferred Revenue expenditure a/c</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If there exists a Provision against any assets. The assets should be transferred to Realisation account.</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1.</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Realisation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Debtors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2. Provision for  Doubtful Debts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w:t>
      </w:r>
      <w:r w:rsidRPr="00C316E7">
        <w:rPr>
          <w:rFonts w:ascii="Helvetica" w:eastAsia="Times New Roman" w:hAnsi="Helvetica" w:cs="Helvetica"/>
          <w:b/>
          <w:bCs/>
          <w:color w:val="333333"/>
          <w:sz w:val="28"/>
          <w:szCs w:val="28"/>
        </w:rPr>
        <w:t>Following entry is passed for the transfer of such provisions:</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Provision for bad debts a/c                            Dr.</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Provision for Depreciation a/c                       Dr.</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Machinery Replacement Reserve  a/c            Dr.</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Investment fluctuation fund a/c                     Dr.</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Joint life policy reserve  a/c                          Dr.</w:t>
      </w:r>
    </w:p>
    <w:p w:rsidR="00C316E7" w:rsidRPr="00C316E7" w:rsidRDefault="00C316E7" w:rsidP="00C316E7">
      <w:pPr>
        <w:shd w:val="clear" w:color="auto" w:fill="FFFFFF"/>
        <w:spacing w:after="0" w:line="240" w:lineRule="auto"/>
        <w:ind w:firstLine="72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For closing Liabilities account:-</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Liabilities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Following  points should be kept in mind :-</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Only those liabilities related  to third parties are transferred to Realisation account</w:t>
      </w:r>
    </w:p>
    <w:p w:rsid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Partner’s loan account are not transferred to realisation account.</w:t>
      </w:r>
    </w:p>
    <w:p w:rsidR="00F913DB" w:rsidRPr="00C316E7" w:rsidRDefault="00F913DB" w:rsidP="00C316E7">
      <w:pPr>
        <w:shd w:val="clear" w:color="auto" w:fill="FFFFFF"/>
        <w:spacing w:after="0" w:line="240" w:lineRule="auto"/>
        <w:ind w:hanging="360"/>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ind w:hanging="360"/>
        <w:rPr>
          <w:rFonts w:ascii="Helvetica" w:eastAsia="Times New Roman" w:hAnsi="Helvetica" w:cs="Helvetica"/>
          <w:color w:val="FF0000"/>
          <w:sz w:val="21"/>
          <w:szCs w:val="21"/>
          <w:u w:val="single"/>
        </w:rPr>
      </w:pPr>
      <w:r w:rsidRPr="00C316E7">
        <w:rPr>
          <w:rFonts w:ascii="Times New Roman" w:eastAsia="Times New Roman" w:hAnsi="Times New Roman" w:cs="Times New Roman"/>
          <w:color w:val="333333"/>
          <w:sz w:val="14"/>
          <w:szCs w:val="14"/>
          <w:u w:val="single"/>
        </w:rPr>
        <w:t>  </w:t>
      </w:r>
      <w:r w:rsidRPr="00C316E7">
        <w:rPr>
          <w:rFonts w:ascii="Helvetica" w:eastAsia="Times New Roman" w:hAnsi="Helvetica" w:cs="Helvetica"/>
          <w:color w:val="FF0000"/>
          <w:sz w:val="21"/>
          <w:szCs w:val="21"/>
          <w:u w:val="single"/>
        </w:rPr>
        <w:t>Entry for transfer of undistributed profits and reserves</w:t>
      </w:r>
    </w:p>
    <w:p w:rsidR="00C316E7" w:rsidRPr="00C316E7" w:rsidRDefault="00C316E7" w:rsidP="00C316E7">
      <w:pPr>
        <w:shd w:val="clear" w:color="auto" w:fill="FFFFFF"/>
        <w:spacing w:after="0" w:line="240" w:lineRule="auto"/>
        <w:ind w:hanging="360"/>
        <w:rPr>
          <w:rFonts w:ascii="Helvetica" w:eastAsia="Times New Roman" w:hAnsi="Helvetica" w:cs="Helvetica"/>
          <w:color w:val="FF0000"/>
          <w:sz w:val="21"/>
          <w:szCs w:val="21"/>
        </w:rPr>
      </w:pPr>
      <w:r w:rsidRPr="00C316E7">
        <w:rPr>
          <w:rFonts w:ascii="Times New Roman" w:eastAsia="Times New Roman" w:hAnsi="Times New Roman" w:cs="Times New Roman"/>
          <w:color w:val="FF0000"/>
          <w:sz w:val="14"/>
          <w:szCs w:val="14"/>
        </w:rPr>
        <w:t> </w:t>
      </w:r>
      <w:r w:rsidRPr="00C316E7">
        <w:rPr>
          <w:rFonts w:ascii="Helvetica" w:eastAsia="Times New Roman" w:hAnsi="Helvetica" w:cs="Helvetica"/>
          <w:color w:val="FF0000"/>
          <w:sz w:val="21"/>
          <w:szCs w:val="21"/>
        </w:rPr>
        <w:t>General reserve a/c                                           Dr.</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Reserve fund    a/c                                          Dr.</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Contingency  Reserve a/c                                Dr.</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Profit &amp;  loss  a/c                                             Dr.</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Workmen compensation  reserve a/c               Dr.</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To Partner’s capital a/c</w:t>
      </w:r>
    </w:p>
    <w:p w:rsidR="00C316E7" w:rsidRPr="00C316E7" w:rsidRDefault="00C316E7" w:rsidP="00C316E7">
      <w:pPr>
        <w:shd w:val="clear" w:color="auto" w:fill="FFFFFF"/>
        <w:spacing w:after="0" w:line="240" w:lineRule="auto"/>
        <w:rPr>
          <w:rFonts w:ascii="Helvetica" w:eastAsia="Times New Roman" w:hAnsi="Helvetica" w:cs="Helvetica"/>
          <w:color w:val="FF0000"/>
          <w:sz w:val="21"/>
          <w:szCs w:val="21"/>
        </w:rPr>
      </w:pPr>
      <w:r w:rsidRPr="00C316E7">
        <w:rPr>
          <w:rFonts w:ascii="Helvetica" w:eastAsia="Times New Roman" w:hAnsi="Helvetica" w:cs="Helvetica"/>
          <w:color w:val="FF0000"/>
          <w:sz w:val="21"/>
          <w:szCs w:val="21"/>
        </w:rPr>
        <w:t>                      (undistributed profits transferred to capital a/cs)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u w:val="single"/>
        </w:rPr>
        <w:t>Entries for realisation of assets</w:t>
      </w:r>
      <w:r w:rsidRPr="00C316E7">
        <w:rPr>
          <w:rFonts w:ascii="Helvetica" w:eastAsia="Times New Roman" w:hAnsi="Helvetica" w:cs="Helvetica"/>
          <w:b/>
          <w:bCs/>
          <w:color w:val="333333"/>
          <w:sz w:val="28"/>
          <w:szCs w:val="28"/>
        </w:rPr>
        <w:t>:</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8"/>
          <w:szCs w:val="28"/>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assets are sold for cash</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Cash / bank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8"/>
          <w:szCs w:val="28"/>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assets is taken away by one of the partners: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Partner’s capital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8"/>
          <w:szCs w:val="28"/>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No entry is passed  for the transfer of assets to the creditor.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u w:val="single"/>
        </w:rPr>
        <w:t>Entries of payment of Liabilities</w:t>
      </w:r>
      <w:r w:rsidRPr="00C316E7">
        <w:rPr>
          <w:rFonts w:ascii="Helvetica" w:eastAsia="Times New Roman" w:hAnsi="Helvetica" w:cs="Helvetica"/>
          <w:b/>
          <w:bCs/>
          <w:color w:val="333333"/>
          <w:sz w:val="28"/>
          <w:szCs w:val="28"/>
        </w:rPr>
        <w:t xml:space="preserve"> :</w:t>
      </w:r>
    </w:p>
    <w:p w:rsidR="00C316E7" w:rsidRPr="002B2764" w:rsidRDefault="00C316E7" w:rsidP="00C316E7">
      <w:pPr>
        <w:shd w:val="clear" w:color="auto" w:fill="FFFFFF"/>
        <w:spacing w:after="0" w:line="240" w:lineRule="auto"/>
        <w:ind w:hanging="360"/>
        <w:rPr>
          <w:rFonts w:ascii="Helvetica" w:eastAsia="Times New Roman" w:hAnsi="Helvetica" w:cs="Helvetica"/>
          <w:color w:val="002060"/>
          <w:sz w:val="21"/>
          <w:szCs w:val="21"/>
        </w:rPr>
      </w:pPr>
      <w:r w:rsidRPr="002B2764">
        <w:rPr>
          <w:rFonts w:ascii="Symbol" w:eastAsia="Times New Roman" w:hAnsi="Symbol" w:cs="Helvetica"/>
          <w:color w:val="002060"/>
          <w:sz w:val="28"/>
          <w:szCs w:val="28"/>
        </w:rPr>
        <w:t></w:t>
      </w:r>
      <w:r w:rsidRPr="002B2764">
        <w:rPr>
          <w:rFonts w:ascii="Times New Roman" w:eastAsia="Times New Roman" w:hAnsi="Times New Roman" w:cs="Times New Roman"/>
          <w:color w:val="002060"/>
          <w:sz w:val="14"/>
          <w:szCs w:val="14"/>
        </w:rPr>
        <w:t>        </w:t>
      </w:r>
      <w:r w:rsidRPr="002B2764">
        <w:rPr>
          <w:rFonts w:ascii="Helvetica" w:eastAsia="Times New Roman" w:hAnsi="Helvetica" w:cs="Helvetica"/>
          <w:color w:val="002060"/>
          <w:sz w:val="21"/>
          <w:szCs w:val="21"/>
        </w:rPr>
        <w:t>When liabilities are paid in cash :</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Realisation a/c              Dr.</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      To cash  / bank  a/c</w:t>
      </w:r>
    </w:p>
    <w:p w:rsidR="00C316E7" w:rsidRPr="002B2764" w:rsidRDefault="00C316E7" w:rsidP="00C316E7">
      <w:pPr>
        <w:shd w:val="clear" w:color="auto" w:fill="FFFFFF"/>
        <w:spacing w:after="0" w:line="240" w:lineRule="auto"/>
        <w:ind w:hanging="360"/>
        <w:rPr>
          <w:rFonts w:ascii="Helvetica" w:eastAsia="Times New Roman" w:hAnsi="Helvetica" w:cs="Helvetica"/>
          <w:color w:val="002060"/>
          <w:sz w:val="21"/>
          <w:szCs w:val="21"/>
        </w:rPr>
      </w:pPr>
      <w:r w:rsidRPr="002B2764">
        <w:rPr>
          <w:rFonts w:ascii="Symbol" w:eastAsia="Times New Roman" w:hAnsi="Symbol" w:cs="Helvetica"/>
          <w:color w:val="002060"/>
          <w:sz w:val="28"/>
          <w:szCs w:val="28"/>
        </w:rPr>
        <w:t></w:t>
      </w:r>
      <w:r w:rsidRPr="002B2764">
        <w:rPr>
          <w:rFonts w:ascii="Times New Roman" w:eastAsia="Times New Roman" w:hAnsi="Times New Roman" w:cs="Times New Roman"/>
          <w:color w:val="002060"/>
          <w:sz w:val="14"/>
          <w:szCs w:val="14"/>
        </w:rPr>
        <w:t>        </w:t>
      </w:r>
      <w:r w:rsidRPr="002B2764">
        <w:rPr>
          <w:rFonts w:ascii="Helvetica" w:eastAsia="Times New Roman" w:hAnsi="Helvetica" w:cs="Helvetica"/>
          <w:color w:val="002060"/>
          <w:sz w:val="28"/>
          <w:szCs w:val="28"/>
        </w:rPr>
        <w:t>When any partner agrees to take over some liabilities :</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8"/>
          <w:szCs w:val="28"/>
        </w:rPr>
        <w:t>Realisation a/c          Dr.</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8"/>
          <w:szCs w:val="28"/>
        </w:rPr>
        <w:t>       To partner’s capital a/c</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b/>
          <w:bCs/>
          <w:color w:val="002060"/>
          <w:sz w:val="28"/>
          <w:szCs w:val="28"/>
        </w:rPr>
        <w:t>For payment of realisation expenses:</w:t>
      </w:r>
    </w:p>
    <w:p w:rsidR="00C316E7" w:rsidRPr="002B2764" w:rsidRDefault="00C316E7" w:rsidP="00C316E7">
      <w:pPr>
        <w:shd w:val="clear" w:color="auto" w:fill="FFFFFF"/>
        <w:spacing w:after="0" w:line="240" w:lineRule="auto"/>
        <w:ind w:hanging="360"/>
        <w:rPr>
          <w:rFonts w:ascii="Helvetica" w:eastAsia="Times New Roman" w:hAnsi="Helvetica" w:cs="Helvetica"/>
          <w:color w:val="002060"/>
          <w:sz w:val="21"/>
          <w:szCs w:val="21"/>
        </w:rPr>
      </w:pPr>
      <w:r w:rsidRPr="002B2764">
        <w:rPr>
          <w:rFonts w:ascii="Symbol" w:eastAsia="Times New Roman" w:hAnsi="Symbol" w:cs="Helvetica"/>
          <w:color w:val="002060"/>
          <w:sz w:val="21"/>
          <w:szCs w:val="21"/>
        </w:rPr>
        <w:t></w:t>
      </w:r>
      <w:r w:rsidRPr="002B2764">
        <w:rPr>
          <w:rFonts w:ascii="Times New Roman" w:eastAsia="Times New Roman" w:hAnsi="Times New Roman" w:cs="Times New Roman"/>
          <w:color w:val="002060"/>
          <w:sz w:val="14"/>
          <w:szCs w:val="14"/>
        </w:rPr>
        <w:t>         </w:t>
      </w:r>
      <w:r w:rsidRPr="002B2764">
        <w:rPr>
          <w:rFonts w:ascii="Helvetica" w:eastAsia="Times New Roman" w:hAnsi="Helvetica" w:cs="Helvetica"/>
          <w:color w:val="002060"/>
          <w:sz w:val="21"/>
          <w:szCs w:val="21"/>
        </w:rPr>
        <w:t>When expenses are paid in cash:</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  Realisation a/c            Dr.</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         To cash / bank a/c</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p>
    <w:p w:rsidR="00C316E7" w:rsidRPr="002B2764" w:rsidRDefault="00C316E7" w:rsidP="00C316E7">
      <w:pPr>
        <w:shd w:val="clear" w:color="auto" w:fill="FFFFFF"/>
        <w:spacing w:after="0" w:line="240" w:lineRule="auto"/>
        <w:ind w:hanging="360"/>
        <w:rPr>
          <w:rFonts w:ascii="Helvetica" w:eastAsia="Times New Roman" w:hAnsi="Helvetica" w:cs="Helvetica"/>
          <w:color w:val="002060"/>
          <w:sz w:val="21"/>
          <w:szCs w:val="21"/>
        </w:rPr>
      </w:pPr>
      <w:r w:rsidRPr="002B2764">
        <w:rPr>
          <w:rFonts w:ascii="Symbol" w:eastAsia="Times New Roman" w:hAnsi="Symbol" w:cs="Helvetica"/>
          <w:color w:val="002060"/>
          <w:sz w:val="21"/>
          <w:szCs w:val="21"/>
        </w:rPr>
        <w:t></w:t>
      </w:r>
      <w:r w:rsidRPr="002B2764">
        <w:rPr>
          <w:rFonts w:ascii="Times New Roman" w:eastAsia="Times New Roman" w:hAnsi="Times New Roman" w:cs="Times New Roman"/>
          <w:color w:val="002060"/>
          <w:sz w:val="14"/>
          <w:szCs w:val="14"/>
        </w:rPr>
        <w:t>         </w:t>
      </w:r>
      <w:r w:rsidRPr="002B2764">
        <w:rPr>
          <w:rFonts w:ascii="Helvetica" w:eastAsia="Times New Roman" w:hAnsi="Helvetica" w:cs="Helvetica"/>
          <w:color w:val="002060"/>
          <w:sz w:val="21"/>
          <w:szCs w:val="21"/>
        </w:rPr>
        <w:t>When expenses of realisation are paid by a partner :</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Realisation a/c        Dr.</w:t>
      </w:r>
    </w:p>
    <w:p w:rsidR="00C316E7" w:rsidRPr="002B2764" w:rsidRDefault="00C316E7" w:rsidP="00C316E7">
      <w:pPr>
        <w:shd w:val="clear" w:color="auto" w:fill="FFFFFF"/>
        <w:spacing w:after="0" w:line="240" w:lineRule="auto"/>
        <w:rPr>
          <w:rFonts w:ascii="Helvetica" w:eastAsia="Times New Roman" w:hAnsi="Helvetica" w:cs="Helvetica"/>
          <w:color w:val="002060"/>
          <w:sz w:val="21"/>
          <w:szCs w:val="21"/>
        </w:rPr>
      </w:pPr>
      <w:r w:rsidRPr="002B2764">
        <w:rPr>
          <w:rFonts w:ascii="Helvetica" w:eastAsia="Times New Roman" w:hAnsi="Helvetica" w:cs="Helvetica"/>
          <w:color w:val="002060"/>
          <w:sz w:val="21"/>
          <w:szCs w:val="21"/>
        </w:rPr>
        <w:t>    To partner’s capital a/c </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w:t>
      </w:r>
      <w:r w:rsidRPr="00C316E7">
        <w:rPr>
          <w:rFonts w:ascii="Helvetica" w:eastAsia="Times New Roman" w:hAnsi="Helvetica" w:cs="Helvetica"/>
          <w:b/>
          <w:bCs/>
          <w:color w:val="333333"/>
          <w:sz w:val="28"/>
          <w:szCs w:val="28"/>
        </w:rPr>
        <w:t>For closing realisation account :</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realisation  account discloses profit :        </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Realisation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partner’s capital a/c</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realisation account  discloses loss: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Partner’s capital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w:t>
      </w:r>
    </w:p>
    <w:p w:rsidR="00EB511F" w:rsidRDefault="00EB511F" w:rsidP="00C316E7">
      <w:pPr>
        <w:shd w:val="clear" w:color="auto" w:fill="FFFFFF"/>
        <w:spacing w:after="0" w:line="240" w:lineRule="auto"/>
        <w:jc w:val="center"/>
        <w:rPr>
          <w:rFonts w:ascii="Helvetica" w:eastAsia="Times New Roman" w:hAnsi="Helvetica" w:cs="Helvetica"/>
          <w:b/>
          <w:bCs/>
          <w:color w:val="333333"/>
          <w:sz w:val="32"/>
          <w:szCs w:val="32"/>
        </w:rPr>
      </w:pPr>
    </w:p>
    <w:p w:rsidR="00EB511F" w:rsidRDefault="00EB511F" w:rsidP="00C316E7">
      <w:pPr>
        <w:shd w:val="clear" w:color="auto" w:fill="FFFFFF"/>
        <w:spacing w:after="0" w:line="240" w:lineRule="auto"/>
        <w:jc w:val="center"/>
        <w:rPr>
          <w:rFonts w:ascii="Helvetica" w:eastAsia="Times New Roman" w:hAnsi="Helvetica" w:cs="Helvetica"/>
          <w:b/>
          <w:bCs/>
          <w:color w:val="333333"/>
          <w:sz w:val="32"/>
          <w:szCs w:val="32"/>
        </w:rPr>
      </w:pPr>
    </w:p>
    <w:p w:rsidR="00EB511F" w:rsidRDefault="00EB511F" w:rsidP="00C316E7">
      <w:pPr>
        <w:shd w:val="clear" w:color="auto" w:fill="FFFFFF"/>
        <w:spacing w:after="0" w:line="240" w:lineRule="auto"/>
        <w:jc w:val="center"/>
        <w:rPr>
          <w:rFonts w:ascii="Helvetica" w:eastAsia="Times New Roman" w:hAnsi="Helvetica" w:cs="Helvetica"/>
          <w:b/>
          <w:bCs/>
          <w:color w:val="333333"/>
          <w:sz w:val="32"/>
          <w:szCs w:val="32"/>
        </w:rPr>
      </w:pPr>
    </w:p>
    <w:p w:rsidR="00C316E7" w:rsidRPr="00C316E7" w:rsidRDefault="00C316E7" w:rsidP="00C316E7">
      <w:pPr>
        <w:shd w:val="clear" w:color="auto" w:fill="FFFFFF"/>
        <w:spacing w:after="0" w:line="240" w:lineRule="auto"/>
        <w:jc w:val="center"/>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lastRenderedPageBreak/>
        <w:t>Format of Realisation account:</w:t>
      </w:r>
    </w:p>
    <w:tbl>
      <w:tblPr>
        <w:tblW w:w="0" w:type="auto"/>
        <w:shd w:val="clear" w:color="auto" w:fill="FFFFFF"/>
        <w:tblLayout w:type="fixed"/>
        <w:tblCellMar>
          <w:left w:w="0" w:type="dxa"/>
          <w:right w:w="0" w:type="dxa"/>
        </w:tblCellMar>
        <w:tblLook w:val="04A0" w:firstRow="1" w:lastRow="0" w:firstColumn="1" w:lastColumn="0" w:noHBand="0" w:noVBand="1"/>
      </w:tblPr>
      <w:tblGrid>
        <w:gridCol w:w="3798"/>
        <w:gridCol w:w="1000"/>
        <w:gridCol w:w="3770"/>
        <w:gridCol w:w="1008"/>
      </w:tblGrid>
      <w:tr w:rsidR="00C316E7" w:rsidRPr="00C316E7" w:rsidTr="002C66E7">
        <w:tc>
          <w:tcPr>
            <w:tcW w:w="37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Particulars</w:t>
            </w:r>
          </w:p>
        </w:tc>
        <w:tc>
          <w:tcPr>
            <w:tcW w:w="1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Amount</w:t>
            </w:r>
          </w:p>
        </w:tc>
        <w:tc>
          <w:tcPr>
            <w:tcW w:w="37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Particular</w:t>
            </w:r>
          </w:p>
        </w:tc>
        <w:tc>
          <w:tcPr>
            <w:tcW w:w="1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Amount</w:t>
            </w:r>
          </w:p>
        </w:tc>
      </w:tr>
      <w:tr w:rsidR="00C316E7" w:rsidRPr="00C316E7" w:rsidTr="002C66E7">
        <w:trPr>
          <w:trHeight w:val="5822"/>
        </w:trPr>
        <w:tc>
          <w:tcPr>
            <w:tcW w:w="37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All Assets [excluding cash / bank balance , fictitious assets, debit balance of P &amp; L account, debit balance of Partner’s capital / current account, Loan to partner]</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Bank / Cash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[Amount paid for discharging liability ]</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Bank / Cash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[Amount paid for unrecorded liabilities]</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Partner’s capital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[Liability taken over by a partner or any expenses paid by him or remuneration / commission payable to him]</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Partner’s capital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[for transferring profit on realisation</w:t>
            </w:r>
            <w:r w:rsidRPr="00C316E7">
              <w:rPr>
                <w:rFonts w:ascii="Helvetica" w:eastAsia="Times New Roman" w:hAnsi="Helvetica" w:cs="Helvetica"/>
                <w:color w:val="333333"/>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p>
        </w:tc>
        <w:tc>
          <w:tcPr>
            <w:tcW w:w="3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By All Liabilities [excluding credit balance of profit and loss a/c ,reserve, Partner ‘s capital /current accounts, Loan from Partners]</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By Provision on any assets</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By bank / cash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[Amount received on realisation of assets]</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By Partner’s capital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[Assets taken over by a partner ]</w:t>
            </w:r>
          </w:p>
          <w:p w:rsidR="00C316E7" w:rsidRPr="00C316E7" w:rsidRDefault="00C316E7" w:rsidP="00C316E7">
            <w:pPr>
              <w:spacing w:after="0" w:line="240" w:lineRule="auto"/>
              <w:rPr>
                <w:rFonts w:ascii="Helvetica" w:eastAsia="Times New Roman" w:hAnsi="Helvetica" w:cs="Helvetica"/>
                <w:color w:val="333333"/>
                <w:sz w:val="21"/>
                <w:szCs w:val="21"/>
              </w:rPr>
            </w:pP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By Partner’s capital a/c</w:t>
            </w:r>
          </w:p>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[for transferring loss on realisation]</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p>
        </w:tc>
      </w:tr>
    </w:tbl>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                                                                                                                                 </w:t>
      </w:r>
      <w:r w:rsidRPr="00C316E7">
        <w:rPr>
          <w:rFonts w:ascii="Helvetica" w:eastAsia="Times New Roman" w:hAnsi="Helvetica" w:cs="Helvetica"/>
          <w:color w:val="333333"/>
          <w:sz w:val="28"/>
          <w:szCs w:val="28"/>
        </w:rPr>
        <w:t>*</w:t>
      </w:r>
      <w:r w:rsidRPr="00C316E7">
        <w:rPr>
          <w:rFonts w:ascii="Helvetica" w:eastAsia="Times New Roman" w:hAnsi="Helvetica" w:cs="Helvetica"/>
          <w:b/>
          <w:bCs/>
          <w:color w:val="333333"/>
          <w:sz w:val="28"/>
          <w:szCs w:val="28"/>
        </w:rPr>
        <w:t>Difference between  Revalution account and Realisation Account:</w:t>
      </w:r>
    </w:p>
    <w:tbl>
      <w:tblPr>
        <w:tblW w:w="0" w:type="auto"/>
        <w:shd w:val="clear" w:color="auto" w:fill="FFFFFF"/>
        <w:tblCellMar>
          <w:left w:w="0" w:type="dxa"/>
          <w:right w:w="0" w:type="dxa"/>
        </w:tblCellMar>
        <w:tblLook w:val="04A0" w:firstRow="1" w:lastRow="0" w:firstColumn="1" w:lastColumn="0" w:noHBand="0" w:noVBand="1"/>
      </w:tblPr>
      <w:tblGrid>
        <w:gridCol w:w="1159"/>
        <w:gridCol w:w="4238"/>
        <w:gridCol w:w="4179"/>
      </w:tblGrid>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s.no.</w:t>
            </w:r>
          </w:p>
        </w:tc>
        <w:tc>
          <w:tcPr>
            <w:tcW w:w="4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Revalution account</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Realisation account</w:t>
            </w:r>
          </w:p>
        </w:tc>
      </w:tr>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1.</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b/>
                <w:bCs/>
                <w:color w:val="333333"/>
                <w:sz w:val="28"/>
                <w:szCs w:val="28"/>
              </w:rPr>
              <w:t> </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It is prepared on the admission , retirement or death of a partner.</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it is prepared on the Dissolution of partnership firm.</w:t>
            </w:r>
          </w:p>
        </w:tc>
      </w:tr>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2.</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b/>
                <w:bCs/>
                <w:color w:val="333333"/>
                <w:sz w:val="28"/>
                <w:szCs w:val="28"/>
              </w:rPr>
              <w:t> </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To record necessary adjustments in the value of assets and liabilities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It is prepared to find out profit or loss on the sale of assets and repayment of liabilities.</w:t>
            </w:r>
          </w:p>
        </w:tc>
      </w:tr>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3.</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b/>
                <w:bCs/>
                <w:color w:val="333333"/>
                <w:sz w:val="28"/>
                <w:szCs w:val="28"/>
              </w:rPr>
              <w:t> </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The firm continues to function though with a changed relationship among the partners.</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The firm comes to an end after preparation of this account.</w:t>
            </w:r>
          </w:p>
        </w:tc>
      </w:tr>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4.</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b/>
                <w:bCs/>
                <w:color w:val="333333"/>
                <w:sz w:val="28"/>
                <w:szCs w:val="28"/>
              </w:rPr>
              <w:t> </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Difference between the book value and revised values of assets and liabilities is recorded is this account.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The realised value of assets and the actual payment of liabilities is recorded in this account.</w:t>
            </w:r>
          </w:p>
        </w:tc>
      </w:tr>
      <w:tr w:rsidR="00C316E7" w:rsidRPr="00C316E7" w:rsidTr="00C316E7">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ind w:hanging="360"/>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5.</w:t>
            </w:r>
            <w:r w:rsidRPr="00C316E7">
              <w:rPr>
                <w:rFonts w:ascii="Times New Roman" w:eastAsia="Times New Roman" w:hAnsi="Times New Roman" w:cs="Times New Roman"/>
                <w:b/>
                <w:bCs/>
                <w:color w:val="333333"/>
                <w:sz w:val="14"/>
                <w:szCs w:val="14"/>
              </w:rPr>
              <w:t>     </w:t>
            </w:r>
            <w:r w:rsidRPr="00C316E7">
              <w:rPr>
                <w:rFonts w:ascii="Helvetica" w:eastAsia="Times New Roman" w:hAnsi="Helvetica" w:cs="Helvetica"/>
                <w:b/>
                <w:bCs/>
                <w:color w:val="333333"/>
                <w:sz w:val="28"/>
                <w:szCs w:val="28"/>
              </w:rPr>
              <w:t> </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It is prepared many times during the life time of a firm.</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6E7" w:rsidRPr="00C316E7" w:rsidRDefault="00C316E7" w:rsidP="00C316E7">
            <w:pPr>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It is prepared only once during the life time of a firm.</w:t>
            </w:r>
          </w:p>
        </w:tc>
      </w:tr>
    </w:tbl>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r w:rsidRPr="00C316E7">
        <w:rPr>
          <w:rFonts w:ascii="Helvetica" w:eastAsia="Times New Roman" w:hAnsi="Helvetica" w:cs="Helvetica"/>
          <w:b/>
          <w:bCs/>
          <w:color w:val="333333"/>
          <w:sz w:val="28"/>
          <w:szCs w:val="28"/>
        </w:rPr>
        <w:t>                                                                                                         </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t>*Partner’s Loan account: </w:t>
      </w:r>
      <w:r w:rsidRPr="00C316E7">
        <w:rPr>
          <w:rFonts w:ascii="Helvetica" w:eastAsia="Times New Roman" w:hAnsi="Helvetica" w:cs="Helvetica"/>
          <w:color w:val="333333"/>
          <w:sz w:val="21"/>
          <w:szCs w:val="21"/>
        </w:rPr>
        <w:t>Partners loan wil</w:t>
      </w:r>
      <w:r w:rsidR="002C66E7">
        <w:rPr>
          <w:rFonts w:ascii="Helvetica" w:eastAsia="Times New Roman" w:hAnsi="Helvetica" w:cs="Helvetica"/>
          <w:color w:val="333333"/>
          <w:sz w:val="21"/>
          <w:szCs w:val="21"/>
        </w:rPr>
        <w:t xml:space="preserve">l be paid off after the outside </w:t>
      </w:r>
      <w:r w:rsidRPr="00C316E7">
        <w:rPr>
          <w:rFonts w:ascii="Helvetica" w:eastAsia="Times New Roman" w:hAnsi="Helvetica" w:cs="Helvetica"/>
          <w:color w:val="333333"/>
          <w:sz w:val="21"/>
          <w:szCs w:val="21"/>
        </w:rPr>
        <w:t>liabilities   are paid in full.</w:t>
      </w:r>
    </w:p>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t>     </w:t>
      </w:r>
      <w:r w:rsidRPr="00C316E7">
        <w:rPr>
          <w:rFonts w:ascii="Helvetica" w:eastAsia="Times New Roman" w:hAnsi="Helvetica" w:cs="Helvetica"/>
          <w:color w:val="333333"/>
          <w:sz w:val="21"/>
          <w:szCs w:val="21"/>
        </w:rPr>
        <w:t>Partner’s    loan a/c      Dr.</w:t>
      </w:r>
    </w:p>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lastRenderedPageBreak/>
        <w:t>             To cash / bank</w:t>
      </w:r>
    </w:p>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ind w:firstLine="291"/>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t>*Partner’s capital account: </w:t>
      </w:r>
      <w:r w:rsidRPr="00C316E7">
        <w:rPr>
          <w:rFonts w:ascii="Helvetica" w:eastAsia="Times New Roman" w:hAnsi="Helvetica" w:cs="Helvetica"/>
          <w:color w:val="333333"/>
          <w:sz w:val="21"/>
          <w:szCs w:val="21"/>
        </w:rPr>
        <w:t>After the transfer of profit or loss on realisation , undistributed profits , reserve etc. to the  capital account of partner’s the balance of capital accounts are closed.</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a partner is required to clear off his Debit balance:-</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Cash / bank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Partner’s capitals a/c  </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a partner is paid the credit balance of  his account:-</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Partner’s capital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cash / bank a/c</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t>*Cash or bank account: </w:t>
      </w:r>
      <w:r w:rsidRPr="00C316E7">
        <w:rPr>
          <w:rFonts w:ascii="Helvetica" w:eastAsia="Times New Roman" w:hAnsi="Helvetica" w:cs="Helvetica"/>
          <w:color w:val="333333"/>
          <w:sz w:val="21"/>
          <w:szCs w:val="21"/>
        </w:rPr>
        <w:t>Opening balance of cash and bank account and all the receipts are entered on the debit side of this account and all the payments are entered on the credit side of this account. Total of the both side must be equal.</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b/>
          <w:bCs/>
          <w:color w:val="333333"/>
          <w:sz w:val="32"/>
          <w:szCs w:val="32"/>
        </w:rPr>
        <w:t>*Treatment of Goodwill:</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If goodwill already appearing in the balance sheet .</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Realisation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Goodwill a/c</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If goodwill is not appearing in balance sheet , the above mentioned entry will not be passed .</w:t>
      </w:r>
    </w:p>
    <w:p w:rsidR="00C316E7" w:rsidRPr="00C316E7" w:rsidRDefault="00C316E7" w:rsidP="00C316E7">
      <w:pPr>
        <w:shd w:val="clear" w:color="auto" w:fill="FFFFFF"/>
        <w:spacing w:after="0" w:line="240" w:lineRule="auto"/>
        <w:ind w:hanging="360"/>
        <w:rPr>
          <w:rFonts w:ascii="Helvetica" w:eastAsia="Times New Roman" w:hAnsi="Helvetica" w:cs="Helvetica"/>
          <w:color w:val="333333"/>
          <w:sz w:val="21"/>
          <w:szCs w:val="21"/>
        </w:rPr>
      </w:pPr>
      <w:r w:rsidRPr="00C316E7">
        <w:rPr>
          <w:rFonts w:ascii="Symbol" w:eastAsia="Times New Roman" w:hAnsi="Symbol" w:cs="Helvetica"/>
          <w:color w:val="333333"/>
          <w:sz w:val="21"/>
          <w:szCs w:val="21"/>
        </w:rPr>
        <w:t></w:t>
      </w:r>
      <w:r w:rsidRPr="00C316E7">
        <w:rPr>
          <w:rFonts w:ascii="Times New Roman" w:eastAsia="Times New Roman" w:hAnsi="Times New Roman" w:cs="Times New Roman"/>
          <w:color w:val="333333"/>
          <w:sz w:val="14"/>
          <w:szCs w:val="14"/>
        </w:rPr>
        <w:t>         </w:t>
      </w:r>
      <w:r w:rsidRPr="00C316E7">
        <w:rPr>
          <w:rFonts w:ascii="Helvetica" w:eastAsia="Times New Roman" w:hAnsi="Helvetica" w:cs="Helvetica"/>
          <w:color w:val="333333"/>
          <w:sz w:val="21"/>
          <w:szCs w:val="21"/>
        </w:rPr>
        <w:t>When some amount is realised for goodwill</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Cash / Bank a/c           Dr.</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C316E7" w:rsidRPr="00C316E7" w:rsidRDefault="00C316E7" w:rsidP="00C316E7">
      <w:pPr>
        <w:numPr>
          <w:ilvl w:val="0"/>
          <w:numId w:val="5"/>
        </w:numPr>
        <w:shd w:val="clear" w:color="auto" w:fill="FFFFFF"/>
        <w:spacing w:after="0" w:line="240" w:lineRule="auto"/>
        <w:ind w:left="0"/>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If goodwill is taken over by any of the partners.</w:t>
      </w:r>
    </w:p>
    <w:p w:rsidR="00C316E7" w:rsidRP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Partner’s capital a/c       Dr.</w:t>
      </w:r>
    </w:p>
    <w:p w:rsidR="00C316E7" w:rsidRDefault="00C316E7" w:rsidP="00C316E7">
      <w:pPr>
        <w:shd w:val="clear" w:color="auto" w:fill="FFFFFF"/>
        <w:spacing w:after="0" w:line="240" w:lineRule="auto"/>
        <w:rPr>
          <w:rFonts w:ascii="Helvetica" w:eastAsia="Times New Roman" w:hAnsi="Helvetica" w:cs="Helvetica"/>
          <w:color w:val="333333"/>
          <w:sz w:val="21"/>
          <w:szCs w:val="21"/>
        </w:rPr>
      </w:pPr>
      <w:r w:rsidRPr="00C316E7">
        <w:rPr>
          <w:rFonts w:ascii="Helvetica" w:eastAsia="Times New Roman" w:hAnsi="Helvetica" w:cs="Helvetica"/>
          <w:color w:val="333333"/>
          <w:sz w:val="21"/>
          <w:szCs w:val="21"/>
        </w:rPr>
        <w:t>              To Realisation a/c</w:t>
      </w:r>
    </w:p>
    <w:p w:rsidR="008E7555" w:rsidRPr="00C316E7" w:rsidRDefault="008E7555" w:rsidP="00C316E7">
      <w:pPr>
        <w:shd w:val="clear" w:color="auto" w:fill="FFFFFF"/>
        <w:spacing w:after="0" w:line="240" w:lineRule="auto"/>
        <w:rPr>
          <w:rFonts w:ascii="Helvetica" w:eastAsia="Times New Roman" w:hAnsi="Helvetica" w:cs="Helvetica"/>
          <w:color w:val="333333"/>
          <w:sz w:val="21"/>
          <w:szCs w:val="21"/>
        </w:rPr>
      </w:pPr>
    </w:p>
    <w:p w:rsidR="00EC377B" w:rsidRPr="00EB511F" w:rsidRDefault="008E7555">
      <w:pPr>
        <w:rPr>
          <w:rFonts w:ascii="Arial" w:hAnsi="Arial" w:cs="Arial"/>
          <w:color w:val="002060"/>
          <w:sz w:val="23"/>
          <w:szCs w:val="23"/>
        </w:rPr>
      </w:pPr>
      <w:r w:rsidRPr="00EB511F">
        <w:rPr>
          <w:rFonts w:ascii="Arial" w:hAnsi="Arial" w:cs="Arial"/>
          <w:color w:val="002060"/>
          <w:sz w:val="23"/>
          <w:szCs w:val="23"/>
        </w:rPr>
        <w:t>The following accounts are not transferred to Realisation Account:</w:t>
      </w:r>
      <w:r w:rsidRPr="00EB511F">
        <w:rPr>
          <w:rFonts w:ascii="Arial" w:hAnsi="Arial" w:cs="Arial"/>
          <w:color w:val="002060"/>
          <w:sz w:val="23"/>
          <w:szCs w:val="23"/>
        </w:rPr>
        <w:br/>
      </w:r>
      <w:r w:rsidRPr="00EB511F">
        <w:rPr>
          <w:rFonts w:ascii="Arial" w:hAnsi="Arial" w:cs="Arial"/>
          <w:color w:val="002060"/>
          <w:sz w:val="23"/>
          <w:szCs w:val="23"/>
        </w:rPr>
        <w:br/>
        <w:t>1. Cash/Bank A/c,</w:t>
      </w:r>
      <w:r w:rsidRPr="00EB511F">
        <w:rPr>
          <w:rFonts w:ascii="Arial" w:hAnsi="Arial" w:cs="Arial"/>
          <w:color w:val="002060"/>
          <w:sz w:val="23"/>
          <w:szCs w:val="23"/>
        </w:rPr>
        <w:br/>
        <w:t>2. Bank overdraft,</w:t>
      </w:r>
      <w:r w:rsidRPr="00EB511F">
        <w:rPr>
          <w:rFonts w:ascii="Arial" w:hAnsi="Arial" w:cs="Arial"/>
          <w:color w:val="002060"/>
          <w:sz w:val="23"/>
          <w:szCs w:val="23"/>
        </w:rPr>
        <w:br/>
        <w:t>3. Reserve fund,</w:t>
      </w:r>
      <w:r w:rsidRPr="00EB511F">
        <w:rPr>
          <w:rFonts w:ascii="Arial" w:hAnsi="Arial" w:cs="Arial"/>
          <w:color w:val="002060"/>
          <w:sz w:val="23"/>
          <w:szCs w:val="23"/>
        </w:rPr>
        <w:br/>
        <w:t>4. Credit/Debit balance of Profit &amp; Loss Account,</w:t>
      </w:r>
      <w:r w:rsidRPr="00EB511F">
        <w:rPr>
          <w:rFonts w:ascii="Arial" w:hAnsi="Arial" w:cs="Arial"/>
          <w:color w:val="002060"/>
          <w:sz w:val="23"/>
          <w:szCs w:val="23"/>
        </w:rPr>
        <w:br/>
        <w:t>5. Partners’ Capital Accounts and</w:t>
      </w:r>
      <w:r w:rsidRPr="00EB511F">
        <w:rPr>
          <w:rFonts w:ascii="Arial" w:hAnsi="Arial" w:cs="Arial"/>
          <w:color w:val="002060"/>
          <w:sz w:val="23"/>
          <w:szCs w:val="23"/>
        </w:rPr>
        <w:br/>
        <w:t>6. Partner’s Loan Account.</w:t>
      </w:r>
    </w:p>
    <w:p w:rsidR="008E7555" w:rsidRDefault="00B17948">
      <w:pPr>
        <w:rPr>
          <w:rFonts w:ascii="Arial" w:hAnsi="Arial" w:cs="Arial"/>
          <w:color w:val="000000"/>
          <w:sz w:val="23"/>
          <w:szCs w:val="23"/>
        </w:rPr>
      </w:pPr>
      <w:r>
        <w:rPr>
          <w:rFonts w:ascii="Arial" w:hAnsi="Arial" w:cs="Arial"/>
          <w:color w:val="000000"/>
          <w:sz w:val="23"/>
          <w:szCs w:val="23"/>
        </w:rPr>
        <w:t>1.</w:t>
      </w:r>
      <w:r w:rsidR="008E7555">
        <w:rPr>
          <w:rFonts w:ascii="Arial" w:hAnsi="Arial" w:cs="Arial"/>
          <w:color w:val="000000"/>
          <w:sz w:val="23"/>
          <w:szCs w:val="23"/>
        </w:rPr>
        <w:t xml:space="preserve">When a person is unable to contribute fully or partially to discharge his/her liabilities out of his/her private assets, then that person is regarded as </w:t>
      </w:r>
      <w:r w:rsidR="008E7555" w:rsidRPr="008E7555">
        <w:rPr>
          <w:rFonts w:ascii="Arial" w:hAnsi="Arial" w:cs="Arial"/>
          <w:b/>
          <w:bCs/>
          <w:color w:val="000000"/>
          <w:sz w:val="23"/>
          <w:szCs w:val="23"/>
          <w:u w:val="single"/>
        </w:rPr>
        <w:t>an insolvent</w:t>
      </w:r>
      <w:r w:rsidR="008E7555">
        <w:rPr>
          <w:rFonts w:ascii="Arial" w:hAnsi="Arial" w:cs="Arial"/>
          <w:color w:val="000000"/>
          <w:sz w:val="23"/>
          <w:szCs w:val="23"/>
        </w:rPr>
        <w:t>. Thus, in the following two situations, a partner is declared as insolvent:</w:t>
      </w:r>
      <w:r w:rsidR="008E7555">
        <w:rPr>
          <w:rFonts w:ascii="Arial" w:hAnsi="Arial" w:cs="Arial"/>
          <w:color w:val="000000"/>
          <w:sz w:val="23"/>
          <w:szCs w:val="23"/>
        </w:rPr>
        <w:br/>
        <w:t>a. When his/her personal assets are insufficient</w:t>
      </w:r>
      <w:r w:rsidR="008E7555">
        <w:rPr>
          <w:rFonts w:ascii="Arial" w:hAnsi="Arial" w:cs="Arial"/>
          <w:color w:val="000000"/>
          <w:sz w:val="23"/>
          <w:szCs w:val="23"/>
        </w:rPr>
        <w:br/>
        <w:t>b. When his/her debit capital balance cannot be covered</w:t>
      </w:r>
    </w:p>
    <w:p w:rsidR="008E7555" w:rsidRDefault="00B17948">
      <w:pPr>
        <w:rPr>
          <w:rFonts w:ascii="Arial" w:hAnsi="Arial" w:cs="Arial"/>
          <w:color w:val="000000"/>
          <w:sz w:val="23"/>
          <w:szCs w:val="23"/>
        </w:rPr>
      </w:pPr>
      <w:r>
        <w:rPr>
          <w:rFonts w:ascii="Arial" w:hAnsi="Arial" w:cs="Arial"/>
          <w:color w:val="000000"/>
          <w:sz w:val="23"/>
          <w:szCs w:val="23"/>
        </w:rPr>
        <w:t xml:space="preserve">2. </w:t>
      </w:r>
      <w:r w:rsidR="008E7555">
        <w:rPr>
          <w:rFonts w:ascii="Arial" w:hAnsi="Arial" w:cs="Arial"/>
          <w:color w:val="000000"/>
          <w:sz w:val="23"/>
          <w:szCs w:val="23"/>
        </w:rPr>
        <w:t xml:space="preserve">The debit balance of an insolvent partner’s capital account that cannot be satisfied due to lack of surplus balance is called </w:t>
      </w:r>
      <w:r w:rsidR="008E7555" w:rsidRPr="008E7555">
        <w:rPr>
          <w:rFonts w:ascii="Arial" w:hAnsi="Arial" w:cs="Arial"/>
          <w:b/>
          <w:bCs/>
          <w:color w:val="000000"/>
          <w:sz w:val="23"/>
          <w:szCs w:val="23"/>
          <w:u w:val="single"/>
        </w:rPr>
        <w:t>capital deficiency</w:t>
      </w:r>
      <w:r w:rsidR="008E7555">
        <w:rPr>
          <w:rFonts w:ascii="Arial" w:hAnsi="Arial" w:cs="Arial"/>
          <w:color w:val="000000"/>
          <w:sz w:val="23"/>
          <w:szCs w:val="23"/>
        </w:rPr>
        <w:t>. This deficiency is to be borne by all the solvent partners in their profit sharing ratio.</w:t>
      </w:r>
    </w:p>
    <w:p w:rsidR="008E7555" w:rsidRDefault="008E7555">
      <w:pPr>
        <w:rPr>
          <w:rFonts w:ascii="Arial" w:hAnsi="Arial" w:cs="Arial"/>
          <w:color w:val="000000"/>
          <w:sz w:val="23"/>
          <w:szCs w:val="23"/>
        </w:rPr>
      </w:pPr>
      <w:r>
        <w:rPr>
          <w:rFonts w:ascii="Arial" w:hAnsi="Arial" w:cs="Arial"/>
          <w:color w:val="000000"/>
          <w:sz w:val="23"/>
          <w:szCs w:val="23"/>
        </w:rPr>
        <w:lastRenderedPageBreak/>
        <w:t>The capital deficiency of an insolvent partner is borne by all other solvent partners in their profit-sharing ratio.</w:t>
      </w:r>
    </w:p>
    <w:p w:rsidR="00B17948" w:rsidRDefault="00B17948">
      <w:pPr>
        <w:rPr>
          <w:rFonts w:ascii="Arial" w:hAnsi="Arial" w:cs="Arial"/>
          <w:color w:val="222222"/>
          <w:shd w:val="clear" w:color="auto" w:fill="FFFFFF"/>
        </w:rPr>
      </w:pPr>
      <w:r>
        <w:rPr>
          <w:rStyle w:val="Strong"/>
          <w:rFonts w:ascii="Arial" w:hAnsi="Arial" w:cs="Arial"/>
          <w:color w:val="222222"/>
          <w:shd w:val="clear" w:color="auto" w:fill="FFFFFF"/>
        </w:rPr>
        <w:t>3. On dissolution, how will you deal with partner’s loan if it appears on the</w:t>
      </w:r>
      <w:r>
        <w:rPr>
          <w:rFonts w:ascii="Arial" w:hAnsi="Arial" w:cs="Arial"/>
          <w:color w:val="222222"/>
        </w:rPr>
        <w:br/>
      </w:r>
      <w:r>
        <w:rPr>
          <w:rStyle w:val="Strong"/>
          <w:rFonts w:ascii="Arial" w:hAnsi="Arial" w:cs="Arial"/>
          <w:color w:val="222222"/>
          <w:shd w:val="clear" w:color="auto" w:fill="FFFFFF"/>
        </w:rPr>
        <w:t>(a) assets side of the balance sheet,</w:t>
      </w:r>
      <w:r>
        <w:rPr>
          <w:rFonts w:ascii="Arial" w:hAnsi="Arial" w:cs="Arial"/>
          <w:color w:val="222222"/>
        </w:rPr>
        <w:br/>
      </w:r>
      <w:r>
        <w:rPr>
          <w:rStyle w:val="Strong"/>
          <w:rFonts w:ascii="Arial" w:hAnsi="Arial" w:cs="Arial"/>
          <w:color w:val="222222"/>
          <w:shd w:val="clear" w:color="auto" w:fill="FFFFFF"/>
        </w:rPr>
        <w:t>(b) liabilities side of balance sheet.</w:t>
      </w:r>
      <w:r>
        <w:rPr>
          <w:rFonts w:ascii="Arial" w:hAnsi="Arial" w:cs="Arial"/>
          <w:color w:val="222222"/>
        </w:rPr>
        <w:br/>
      </w:r>
      <w:r>
        <w:rPr>
          <w:rStyle w:val="Strong"/>
          <w:rFonts w:ascii="Arial" w:hAnsi="Arial" w:cs="Arial"/>
          <w:color w:val="222222"/>
          <w:shd w:val="clear" w:color="auto" w:fill="FFFFFF"/>
        </w:rPr>
        <w:t>Answer (a)</w:t>
      </w:r>
      <w:r>
        <w:rPr>
          <w:rFonts w:ascii="Arial" w:hAnsi="Arial" w:cs="Arial"/>
          <w:color w:val="222222"/>
          <w:shd w:val="clear" w:color="auto" w:fill="FFFFFF"/>
        </w:rPr>
        <w:t> </w:t>
      </w:r>
      <w:r w:rsidRPr="00B17948">
        <w:rPr>
          <w:rFonts w:ascii="Arial" w:hAnsi="Arial" w:cs="Arial"/>
          <w:color w:val="222222"/>
          <w:u w:val="single"/>
          <w:shd w:val="clear" w:color="auto" w:fill="FFFFFF"/>
        </w:rPr>
        <w:t>When loan amount is shown in the assets side of the balance sheet</w:t>
      </w:r>
      <w:r>
        <w:rPr>
          <w:rFonts w:ascii="Arial" w:hAnsi="Arial" w:cs="Arial"/>
          <w:color w:val="222222"/>
          <w:shd w:val="clear" w:color="auto" w:fill="FFFFFF"/>
        </w:rPr>
        <w:t>, it indicate that the loan has been granted by the firm to the partner. In that case, at the time of dissolution the amount of loan will be transferred to the concerned partner’s capital account. The following Journal Entry will be passed</w:t>
      </w:r>
      <w:r>
        <w:rPr>
          <w:rFonts w:ascii="Arial" w:hAnsi="Arial" w:cs="Arial"/>
          <w:color w:val="222222"/>
        </w:rPr>
        <w:br/>
      </w:r>
      <w:r>
        <w:rPr>
          <w:noProof/>
        </w:rPr>
        <w:drawing>
          <wp:inline distT="0" distB="0" distL="0" distR="0" wp14:anchorId="35FAC4BC" wp14:editId="705A2321">
            <wp:extent cx="4598670" cy="960755"/>
            <wp:effectExtent l="0" t="0" r="0" b="0"/>
            <wp:docPr id="1" name="Picture 1" descr="ncert-solutions-for-class-12-accountancy-chapter-5-dissolution-of-partnership-firm-saq-3-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untancy-chapter-5-dissolution-of-partnership-firm-saq-3-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8670" cy="960755"/>
                    </a:xfrm>
                    <a:prstGeom prst="rect">
                      <a:avLst/>
                    </a:prstGeom>
                    <a:noFill/>
                    <a:ln>
                      <a:noFill/>
                    </a:ln>
                  </pic:spPr>
                </pic:pic>
              </a:graphicData>
            </a:graphic>
          </wp:inline>
        </w:drawing>
      </w:r>
      <w:r>
        <w:rPr>
          <w:rFonts w:ascii="Arial" w:hAnsi="Arial" w:cs="Arial"/>
          <w:color w:val="222222"/>
        </w:rPr>
        <w:br/>
      </w:r>
      <w:r>
        <w:rPr>
          <w:rStyle w:val="Strong"/>
          <w:rFonts w:ascii="Arial" w:hAnsi="Arial" w:cs="Arial"/>
          <w:color w:val="222222"/>
          <w:shd w:val="clear" w:color="auto" w:fill="FFFFFF"/>
        </w:rPr>
        <w:t>(b)</w:t>
      </w:r>
      <w:r>
        <w:rPr>
          <w:rFonts w:ascii="Arial" w:hAnsi="Arial" w:cs="Arial"/>
          <w:color w:val="222222"/>
          <w:shd w:val="clear" w:color="auto" w:fill="FFFFFF"/>
        </w:rPr>
        <w:t> </w:t>
      </w:r>
      <w:r w:rsidRPr="00B17948">
        <w:rPr>
          <w:rFonts w:ascii="Arial" w:hAnsi="Arial" w:cs="Arial"/>
          <w:color w:val="222222"/>
          <w:u w:val="single"/>
          <w:shd w:val="clear" w:color="auto" w:fill="FFFFFF"/>
        </w:rPr>
        <w:t>When the amount of loan appears in the liabilities side of the balance sheet</w:t>
      </w:r>
      <w:r>
        <w:rPr>
          <w:rFonts w:ascii="Arial" w:hAnsi="Arial" w:cs="Arial"/>
          <w:color w:val="222222"/>
          <w:shd w:val="clear" w:color="auto" w:fill="FFFFFF"/>
        </w:rPr>
        <w:t>, it indicate that the respective partner or partners have given loan to the firm. In this case, partner’s loan will be paid off after paying all the external liabilities first. Here, it is worth mentioning that the partner’s loan will not be transferred to the realisation account, in fact, it will be paid in cash. The following accounting entry will be passed in this regard</w:t>
      </w:r>
      <w:r>
        <w:rPr>
          <w:rFonts w:ascii="Arial" w:hAnsi="Arial" w:cs="Arial"/>
          <w:color w:val="222222"/>
        </w:rPr>
        <w:br/>
      </w:r>
      <w:r>
        <w:rPr>
          <w:noProof/>
        </w:rPr>
        <w:drawing>
          <wp:inline distT="0" distB="0" distL="0" distR="0" wp14:anchorId="4D02AA17" wp14:editId="7A440CFE">
            <wp:extent cx="4678045" cy="808355"/>
            <wp:effectExtent l="0" t="0" r="8255" b="0"/>
            <wp:docPr id="2" name="Picture 2" descr="ncert-solutions-for-class-12-accountancy-chapter-5-dissolution-of-partnership-firm-saq-3-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solutions-for-class-12-accountancy-chapter-5-dissolution-of-partnership-firm-saq-3-t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045" cy="808355"/>
                    </a:xfrm>
                    <a:prstGeom prst="rect">
                      <a:avLst/>
                    </a:prstGeom>
                    <a:noFill/>
                    <a:ln>
                      <a:noFill/>
                    </a:ln>
                  </pic:spPr>
                </pic:pic>
              </a:graphicData>
            </a:graphic>
          </wp:inline>
        </w:drawing>
      </w:r>
    </w:p>
    <w:p w:rsidR="00B17948" w:rsidRDefault="00B17948">
      <w:pPr>
        <w:rPr>
          <w:rFonts w:ascii="Arial" w:hAnsi="Arial" w:cs="Arial"/>
          <w:color w:val="222222"/>
          <w:shd w:val="clear" w:color="auto" w:fill="FFFFFF"/>
        </w:rPr>
      </w:pPr>
    </w:p>
    <w:p w:rsidR="00B17948" w:rsidRDefault="00B17948" w:rsidP="00B17948">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 xml:space="preserve">1. Journalise the following transactions regarding </w:t>
      </w:r>
      <w:r w:rsidRPr="002C3263">
        <w:rPr>
          <w:rStyle w:val="Strong"/>
          <w:rFonts w:ascii="Arial" w:hAnsi="Arial" w:cs="Arial"/>
          <w:color w:val="FF0000"/>
          <w:sz w:val="32"/>
          <w:szCs w:val="32"/>
        </w:rPr>
        <w:t>realisation expenses :</w:t>
      </w:r>
      <w:r>
        <w:rPr>
          <w:rFonts w:ascii="Arial" w:hAnsi="Arial" w:cs="Arial"/>
          <w:color w:val="222222"/>
        </w:rPr>
        <w:br/>
      </w:r>
      <w:r>
        <w:rPr>
          <w:rStyle w:val="Strong"/>
          <w:rFonts w:ascii="Arial" w:hAnsi="Arial" w:cs="Arial"/>
          <w:color w:val="222222"/>
        </w:rPr>
        <w:t>[a] Realisation expenses amounted to Rs.2,500.</w:t>
      </w:r>
      <w:r>
        <w:rPr>
          <w:rFonts w:ascii="Arial" w:hAnsi="Arial" w:cs="Arial"/>
          <w:color w:val="222222"/>
        </w:rPr>
        <w:br/>
      </w:r>
      <w:r>
        <w:rPr>
          <w:rStyle w:val="Strong"/>
          <w:rFonts w:ascii="Arial" w:hAnsi="Arial" w:cs="Arial"/>
          <w:color w:val="222222"/>
        </w:rPr>
        <w:t>[b] Realisation expenses amounting to Rs.3,000 were paid by Ashok, one of the partners.</w:t>
      </w:r>
      <w:r>
        <w:rPr>
          <w:rFonts w:ascii="Arial" w:hAnsi="Arial" w:cs="Arial"/>
          <w:color w:val="222222"/>
        </w:rPr>
        <w:br/>
      </w:r>
      <w:r>
        <w:rPr>
          <w:rStyle w:val="Strong"/>
          <w:rFonts w:ascii="Arial" w:hAnsi="Arial" w:cs="Arial"/>
          <w:color w:val="222222"/>
        </w:rPr>
        <w:t>[c] Realisation expenses Rs.2,300 borne by Tarun, personally.</w:t>
      </w:r>
      <w:r>
        <w:rPr>
          <w:rFonts w:ascii="Arial" w:hAnsi="Arial" w:cs="Arial"/>
          <w:color w:val="222222"/>
        </w:rPr>
        <w:br/>
      </w:r>
      <w:r>
        <w:rPr>
          <w:rStyle w:val="Strong"/>
          <w:rFonts w:ascii="Arial" w:hAnsi="Arial" w:cs="Arial"/>
          <w:color w:val="222222"/>
        </w:rPr>
        <w:t>[d] Amit, a partner was appointed to realise the assets, at a cost of Rs.4,000. The actual amount of realisation amounted to Rs.3,000.</w:t>
      </w:r>
    </w:p>
    <w:p w:rsidR="00B17948" w:rsidRDefault="00B17948" w:rsidP="00B17948">
      <w:pPr>
        <w:pStyle w:val="NormalWeb"/>
        <w:shd w:val="clear" w:color="auto" w:fill="FFFFFF"/>
        <w:spacing w:before="0" w:beforeAutospacing="0" w:after="390" w:afterAutospacing="0"/>
        <w:rPr>
          <w:rFonts w:ascii="Arial" w:hAnsi="Arial" w:cs="Arial"/>
          <w:color w:val="222222"/>
        </w:rPr>
      </w:pPr>
      <w:r>
        <w:rPr>
          <w:rFonts w:ascii="Arial" w:hAnsi="Arial" w:cs="Arial"/>
          <w:noProof/>
          <w:color w:val="222222"/>
        </w:rPr>
        <w:lastRenderedPageBreak/>
        <w:drawing>
          <wp:inline distT="0" distB="0" distL="0" distR="0" wp14:anchorId="05C01B05" wp14:editId="35D93422">
            <wp:extent cx="4598670" cy="2312670"/>
            <wp:effectExtent l="0" t="0" r="0" b="0"/>
            <wp:docPr id="3" name="Picture 3" descr="ncert-solutions-for-class-12-accountancy-chapter-5-dissolution-of-partnership-firm-nq-1-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solutions-for-class-12-accountancy-chapter-5-dissolution-of-partnership-firm-nq-1-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8670" cy="2312670"/>
                    </a:xfrm>
                    <a:prstGeom prst="rect">
                      <a:avLst/>
                    </a:prstGeom>
                    <a:noFill/>
                    <a:ln>
                      <a:noFill/>
                    </a:ln>
                  </pic:spPr>
                </pic:pic>
              </a:graphicData>
            </a:graphic>
          </wp:inline>
        </w:drawing>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Record necessary journal entries in the following cases:</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[a] Creditors worth Rs 85,000 accepted Rs 40,000 as cash and Investment worth Rs 43,000, in full settlement of their claim.</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[b] Creditors were Rs 16,000. They accepted Machinery valued at Rs 18,000 in settlement of their claim.</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[c] Creditors were Rs 90,000. They accepted Buildings valued Rs 1,20,000 and paid cash to the firm Rs 30,000.</w:t>
      </w: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656"/>
        <w:gridCol w:w="375"/>
        <w:gridCol w:w="4388"/>
        <w:gridCol w:w="1089"/>
        <w:gridCol w:w="700"/>
        <w:gridCol w:w="1074"/>
        <w:gridCol w:w="981"/>
        <w:gridCol w:w="360"/>
      </w:tblGrid>
      <w:tr w:rsidR="004523C8" w:rsidRPr="004523C8" w:rsidTr="004523C8">
        <w:tc>
          <w:tcPr>
            <w:tcW w:w="10792" w:type="dxa"/>
            <w:gridSpan w:val="7"/>
            <w:tcBorders>
              <w:top w:val="nil"/>
              <w:left w:val="nil"/>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tcMar>
              <w:top w:w="0" w:type="dxa"/>
              <w:left w:w="150" w:type="dxa"/>
              <w:bottom w:w="0" w:type="dxa"/>
              <w:right w:w="150" w:type="dxa"/>
            </w:tcMar>
            <w:vAlign w:val="cente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7200"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7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0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0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275" w:type="dxa"/>
            <w:tcBorders>
              <w:top w:val="nil"/>
              <w:left w:val="nil"/>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40,000</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Cash A/c</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40,000</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(Creditors worth Rs 85,000 accepted 40,000 as cash and investment</w:t>
            </w:r>
            <w:r w:rsidR="007E2426">
              <w:rPr>
                <w:rFonts w:ascii="Times New Roman" w:eastAsia="Times New Roman" w:hAnsi="Times New Roman" w:cs="Times New Roman"/>
                <w:sz w:val="24"/>
                <w:szCs w:val="24"/>
              </w:rPr>
              <w:t xml:space="preserve"> </w:t>
            </w:r>
            <w:r w:rsidRPr="004523C8">
              <w:rPr>
                <w:rFonts w:ascii="Times New Roman" w:eastAsia="Times New Roman" w:hAnsi="Times New Roman" w:cs="Times New Roman"/>
                <w:sz w:val="24"/>
                <w:szCs w:val="24"/>
              </w:rPr>
              <w:t>worth Rs 43,000 in their full settlement)</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50"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No Entry</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(Creditors Rs 16,000 accepted Machinery Rs 18,000 in the full</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settlement. No entry is required since both asset and liability are</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already transferred to the Realisation Account)</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50"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lastRenderedPageBreak/>
              <w:t>(c)</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Cash A/c</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275"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r>
      <w:tr w:rsidR="004523C8" w:rsidRPr="004523C8" w:rsidTr="004523C8">
        <w:tc>
          <w:tcPr>
            <w:tcW w:w="712"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(Creditors worth Rs 90,000 accepted buildings worth Rs 1,20,000 and</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returned Rs 30,000 as cash after settlement of claim to the firm)</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12"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0"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0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555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What journal entries will be recorded for the following transactions on the dissolution of a firm:</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[a] Payment of unrecorded liabilities of Rs 3,200.</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[b] Stock worth Rs 7,500 is taken by a partner Rohit.</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[c] Profit on Realisation amounting to Rs 18,000 is to be distributed between the partners Ashish and Tarun in the ratio of 5:7.</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[d] An unrecorded asset realised Rs 5,500.</w:t>
      </w: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864"/>
        <w:gridCol w:w="375"/>
        <w:gridCol w:w="4552"/>
        <w:gridCol w:w="916"/>
        <w:gridCol w:w="665"/>
        <w:gridCol w:w="1090"/>
        <w:gridCol w:w="1119"/>
      </w:tblGrid>
      <w:tr w:rsidR="004523C8" w:rsidRPr="004523C8" w:rsidTr="004523C8">
        <w:tc>
          <w:tcPr>
            <w:tcW w:w="10914" w:type="dxa"/>
            <w:gridSpan w:val="7"/>
            <w:tcBorders>
              <w:top w:val="nil"/>
              <w:left w:val="nil"/>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12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tc>
      </w:tr>
      <w:tr w:rsidR="004523C8" w:rsidRPr="004523C8" w:rsidTr="004523C8">
        <w:tc>
          <w:tcPr>
            <w:tcW w:w="10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90"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67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10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ind w:left="736" w:hanging="736"/>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1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3,200</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3,200</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699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(Unrecorded liabilities paid)</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65"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(Rohit’s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7,500</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7,500</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9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(Stock is taken over by Rohit)</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65"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18,000</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Ashish’s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7,500</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Tarun’s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10,500</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9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(Profit on Realisation is transferred to Partners’ Capital Account)</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65"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5,500</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lastRenderedPageBreak/>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5,500</w:t>
            </w:r>
          </w:p>
        </w:tc>
      </w:tr>
      <w:tr w:rsidR="004523C8" w:rsidRPr="004523C8" w:rsidTr="004523C8">
        <w:tc>
          <w:tcPr>
            <w:tcW w:w="100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(Unrecorded asset sold)</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1004"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4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Borders>
              <w:top w:val="nil"/>
              <w:left w:val="nil"/>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03"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before="300" w:after="300" w:line="240" w:lineRule="auto"/>
        <w:jc w:val="center"/>
        <w:outlineLvl w:val="3"/>
        <w:rPr>
          <w:rFonts w:ascii="Arial" w:eastAsia="Times New Roman" w:hAnsi="Arial" w:cs="Arial"/>
          <w:b/>
          <w:bCs/>
          <w:color w:val="212121"/>
          <w:sz w:val="27"/>
          <w:szCs w:val="27"/>
        </w:rPr>
      </w:pPr>
      <w:r w:rsidRPr="004523C8">
        <w:rPr>
          <w:rFonts w:ascii="Arial" w:eastAsia="Times New Roman" w:hAnsi="Arial" w:cs="Arial"/>
          <w:b/>
          <w:bCs/>
          <w:color w:val="212121"/>
          <w:sz w:val="27"/>
          <w:szCs w:val="27"/>
        </w:rPr>
        <w:t>Page No 253:</w:t>
      </w:r>
    </w:p>
    <w:p w:rsidR="004523C8" w:rsidRPr="004523C8" w:rsidRDefault="004523C8" w:rsidP="004523C8">
      <w:pPr>
        <w:spacing w:after="180" w:line="240" w:lineRule="auto"/>
        <w:outlineLvl w:val="3"/>
        <w:rPr>
          <w:rFonts w:ascii="Arial" w:eastAsia="Times New Roman" w:hAnsi="Arial" w:cs="Arial"/>
          <w:b/>
          <w:bCs/>
          <w:color w:val="383838"/>
          <w:sz w:val="24"/>
          <w:szCs w:val="24"/>
        </w:rPr>
      </w:pPr>
      <w:r w:rsidRPr="004523C8">
        <w:rPr>
          <w:rFonts w:ascii="Arial" w:eastAsia="Times New Roman" w:hAnsi="Arial" w:cs="Arial"/>
          <w:b/>
          <w:bCs/>
          <w:color w:val="383838"/>
          <w:sz w:val="24"/>
          <w:szCs w:val="24"/>
        </w:rPr>
        <w:t>Question 5:</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Give journal entries for the following transactions:</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1. To record the Realisation of various assets and liabilities,</w:t>
      </w:r>
    </w:p>
    <w:p w:rsid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2. A Firm has a Stock of Rs 1,60,000. Aziz, a partner took over 50% of the Stock at a discount of 20%,</w:t>
      </w:r>
    </w:p>
    <w:p w:rsidR="00807471" w:rsidRPr="00170665" w:rsidRDefault="00807471" w:rsidP="004523C8">
      <w:pPr>
        <w:spacing w:before="100" w:beforeAutospacing="1" w:after="150" w:line="300" w:lineRule="atLeast"/>
        <w:rPr>
          <w:rFonts w:ascii="Arial" w:eastAsia="Times New Roman" w:hAnsi="Arial" w:cs="Arial"/>
          <w:color w:val="FF0000"/>
          <w:sz w:val="23"/>
          <w:szCs w:val="23"/>
        </w:rPr>
      </w:pPr>
      <w:r w:rsidRPr="00170665">
        <w:rPr>
          <w:rFonts w:ascii="Arial" w:eastAsia="Times New Roman" w:hAnsi="Arial" w:cs="Arial"/>
          <w:color w:val="FF0000"/>
          <w:sz w:val="23"/>
          <w:szCs w:val="23"/>
        </w:rPr>
        <w:t xml:space="preserve">             Azizs capital dr. </w:t>
      </w:r>
      <w:r w:rsidR="00170665" w:rsidRPr="00170665">
        <w:rPr>
          <w:rFonts w:ascii="Arial" w:eastAsia="Times New Roman" w:hAnsi="Arial" w:cs="Arial"/>
          <w:color w:val="FF0000"/>
          <w:sz w:val="23"/>
          <w:szCs w:val="23"/>
        </w:rPr>
        <w:t>64000</w:t>
      </w:r>
    </w:p>
    <w:p w:rsidR="00807471" w:rsidRPr="00170665" w:rsidRDefault="00807471" w:rsidP="004523C8">
      <w:pPr>
        <w:spacing w:before="100" w:beforeAutospacing="1" w:after="150" w:line="300" w:lineRule="atLeast"/>
        <w:rPr>
          <w:rFonts w:ascii="Arial" w:eastAsia="Times New Roman" w:hAnsi="Arial" w:cs="Arial"/>
          <w:color w:val="FF0000"/>
          <w:sz w:val="23"/>
          <w:szCs w:val="23"/>
        </w:rPr>
      </w:pPr>
      <w:r w:rsidRPr="00170665">
        <w:rPr>
          <w:rFonts w:ascii="Arial" w:eastAsia="Times New Roman" w:hAnsi="Arial" w:cs="Arial"/>
          <w:color w:val="FF0000"/>
          <w:sz w:val="23"/>
          <w:szCs w:val="23"/>
        </w:rPr>
        <w:t xml:space="preserve">                         To realisation</w:t>
      </w:r>
      <w:r w:rsidR="00170665" w:rsidRPr="00170665">
        <w:rPr>
          <w:rFonts w:ascii="Arial" w:eastAsia="Times New Roman" w:hAnsi="Arial" w:cs="Arial"/>
          <w:color w:val="FF0000"/>
          <w:sz w:val="23"/>
          <w:szCs w:val="23"/>
        </w:rPr>
        <w:t xml:space="preserve">         64000</w:t>
      </w:r>
    </w:p>
    <w:p w:rsidR="00170665" w:rsidRPr="00170665" w:rsidRDefault="00807471" w:rsidP="004523C8">
      <w:pPr>
        <w:spacing w:before="100" w:beforeAutospacing="1" w:after="150" w:line="300" w:lineRule="atLeast"/>
        <w:rPr>
          <w:rFonts w:ascii="Arial" w:eastAsia="Times New Roman" w:hAnsi="Arial" w:cs="Arial"/>
          <w:color w:val="FF0000"/>
          <w:sz w:val="23"/>
          <w:szCs w:val="23"/>
        </w:rPr>
      </w:pPr>
      <w:r w:rsidRPr="00170665">
        <w:rPr>
          <w:rFonts w:ascii="Arial" w:eastAsia="Times New Roman" w:hAnsi="Arial" w:cs="Arial"/>
          <w:color w:val="FF0000"/>
          <w:sz w:val="23"/>
          <w:szCs w:val="23"/>
        </w:rPr>
        <w:t>160000*20/100=32000</w:t>
      </w:r>
      <w:r w:rsidR="00170665" w:rsidRPr="00170665">
        <w:rPr>
          <w:rFonts w:ascii="Arial" w:eastAsia="Times New Roman" w:hAnsi="Arial" w:cs="Arial"/>
          <w:color w:val="FF0000"/>
          <w:sz w:val="23"/>
          <w:szCs w:val="23"/>
        </w:rPr>
        <w:t>,,,,</w:t>
      </w:r>
    </w:p>
    <w:p w:rsidR="00807471" w:rsidRPr="00170665" w:rsidRDefault="00170665" w:rsidP="004523C8">
      <w:pPr>
        <w:spacing w:before="100" w:beforeAutospacing="1" w:after="150" w:line="300" w:lineRule="atLeast"/>
        <w:rPr>
          <w:rFonts w:ascii="Arial" w:eastAsia="Times New Roman" w:hAnsi="Arial" w:cs="Arial"/>
          <w:color w:val="FF0000"/>
          <w:sz w:val="23"/>
          <w:szCs w:val="23"/>
        </w:rPr>
      </w:pPr>
      <w:r w:rsidRPr="00170665">
        <w:rPr>
          <w:rFonts w:ascii="Arial" w:eastAsia="Times New Roman" w:hAnsi="Arial" w:cs="Arial"/>
          <w:color w:val="FF0000"/>
          <w:sz w:val="23"/>
          <w:szCs w:val="23"/>
        </w:rPr>
        <w:t>128000*50/100=</w:t>
      </w:r>
    </w:p>
    <w:p w:rsid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3. Remaining Stock was sold at a profit of 30% on cost,</w:t>
      </w:r>
    </w:p>
    <w:p w:rsidR="00170665" w:rsidRDefault="00170665"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80000*130/100=</w:t>
      </w:r>
      <w:r w:rsidR="00BD6732">
        <w:rPr>
          <w:rFonts w:ascii="Arial" w:eastAsia="Times New Roman" w:hAnsi="Arial" w:cs="Arial"/>
          <w:color w:val="000000"/>
          <w:sz w:val="23"/>
          <w:szCs w:val="23"/>
        </w:rPr>
        <w:t>104000</w:t>
      </w:r>
    </w:p>
    <w:p w:rsidR="00BD6732" w:rsidRPr="00BD6732" w:rsidRDefault="00BD6732" w:rsidP="004523C8">
      <w:pPr>
        <w:spacing w:before="100" w:beforeAutospacing="1" w:after="150" w:line="300" w:lineRule="atLeast"/>
        <w:rPr>
          <w:rFonts w:ascii="Arial" w:eastAsia="Times New Roman" w:hAnsi="Arial" w:cs="Arial"/>
          <w:color w:val="FF0000"/>
          <w:sz w:val="23"/>
          <w:szCs w:val="23"/>
        </w:rPr>
      </w:pPr>
      <w:r w:rsidRPr="00BD6732">
        <w:rPr>
          <w:rFonts w:ascii="Arial" w:eastAsia="Times New Roman" w:hAnsi="Arial" w:cs="Arial"/>
          <w:color w:val="FF0000"/>
          <w:sz w:val="23"/>
          <w:szCs w:val="23"/>
        </w:rPr>
        <w:t>Cash a/c Dr.     104000</w:t>
      </w:r>
    </w:p>
    <w:p w:rsidR="00BD6732" w:rsidRPr="00BD6732" w:rsidRDefault="00BD6732" w:rsidP="004523C8">
      <w:pPr>
        <w:spacing w:before="100" w:beforeAutospacing="1" w:after="150" w:line="300" w:lineRule="atLeast"/>
        <w:rPr>
          <w:rFonts w:ascii="Arial" w:eastAsia="Times New Roman" w:hAnsi="Arial" w:cs="Arial"/>
          <w:color w:val="FF0000"/>
          <w:sz w:val="23"/>
          <w:szCs w:val="23"/>
        </w:rPr>
      </w:pPr>
      <w:r w:rsidRPr="00BD6732">
        <w:rPr>
          <w:rFonts w:ascii="Arial" w:eastAsia="Times New Roman" w:hAnsi="Arial" w:cs="Arial"/>
          <w:color w:val="FF0000"/>
          <w:sz w:val="23"/>
          <w:szCs w:val="23"/>
        </w:rPr>
        <w:t>To realisation          104000</w:t>
      </w:r>
    </w:p>
    <w:p w:rsidR="00BD6732" w:rsidRPr="00BD6732" w:rsidRDefault="00BD6732" w:rsidP="004523C8">
      <w:pPr>
        <w:spacing w:before="100" w:beforeAutospacing="1" w:after="150" w:line="300" w:lineRule="atLeast"/>
        <w:rPr>
          <w:rFonts w:ascii="Arial" w:eastAsia="Times New Roman" w:hAnsi="Arial" w:cs="Arial"/>
          <w:color w:val="FF0000"/>
          <w:sz w:val="23"/>
          <w:szCs w:val="23"/>
        </w:rPr>
      </w:pPr>
      <w:r w:rsidRPr="00BD6732">
        <w:rPr>
          <w:rFonts w:ascii="Arial" w:eastAsia="Times New Roman" w:hAnsi="Arial" w:cs="Arial"/>
          <w:color w:val="FF0000"/>
          <w:sz w:val="23"/>
          <w:szCs w:val="23"/>
        </w:rPr>
        <w:t>[for sale of stock]</w:t>
      </w:r>
    </w:p>
    <w:p w:rsid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4. Land and Buildging (book value Rs 1,60,000) sold for Rs 3,00,000 through a broker who charged 2%, commission on the deal,</w:t>
      </w:r>
    </w:p>
    <w:p w:rsidR="00BD6732" w:rsidRDefault="00B14FF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Cash a/c Dr.            294000</w:t>
      </w:r>
    </w:p>
    <w:p w:rsidR="00B14FFA" w:rsidRDefault="00B14FF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[realisation] land and building        294000</w:t>
      </w:r>
    </w:p>
    <w:p w:rsidR="00B14FFA" w:rsidRPr="004523C8" w:rsidRDefault="00B14FF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[land and building sold]</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lastRenderedPageBreak/>
        <w:t>5. Plant and Machinery (book value Rs 60,000) was handed over to a Creditor at an agreed valuation of 10% </w:t>
      </w:r>
      <w:r w:rsidRPr="004523C8">
        <w:rPr>
          <w:rFonts w:ascii="Arial" w:eastAsia="Times New Roman" w:hAnsi="Arial" w:cs="Arial"/>
          <w:i/>
          <w:iCs/>
          <w:color w:val="000000"/>
          <w:sz w:val="23"/>
          <w:szCs w:val="23"/>
        </w:rPr>
        <w:t>less </w:t>
      </w:r>
      <w:r w:rsidRPr="004523C8">
        <w:rPr>
          <w:rFonts w:ascii="Arial" w:eastAsia="Times New Roman" w:hAnsi="Arial" w:cs="Arial"/>
          <w:color w:val="000000"/>
          <w:sz w:val="23"/>
          <w:szCs w:val="23"/>
        </w:rPr>
        <w:t>than the book value,</w:t>
      </w:r>
    </w:p>
    <w:p w:rsid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6. Investment whose face value was Rs 4,000 was realised at 50%.</w:t>
      </w:r>
    </w:p>
    <w:p w:rsidR="00B14FFA" w:rsidRDefault="00B14FF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Cash/bank a/c Dr.</w:t>
      </w:r>
      <w:r w:rsidR="0023005F">
        <w:rPr>
          <w:rFonts w:ascii="Arial" w:eastAsia="Times New Roman" w:hAnsi="Arial" w:cs="Arial"/>
          <w:color w:val="000000"/>
          <w:sz w:val="23"/>
          <w:szCs w:val="23"/>
        </w:rPr>
        <w:t xml:space="preserve">             2000</w:t>
      </w:r>
    </w:p>
    <w:p w:rsidR="00B14FFA" w:rsidRDefault="00B14FF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realisation[investment]</w:t>
      </w:r>
      <w:r w:rsidR="0023005F">
        <w:rPr>
          <w:rFonts w:ascii="Arial" w:eastAsia="Times New Roman" w:hAnsi="Arial" w:cs="Arial"/>
          <w:color w:val="000000"/>
          <w:sz w:val="23"/>
          <w:szCs w:val="23"/>
        </w:rPr>
        <w:t xml:space="preserve">         2000</w:t>
      </w:r>
    </w:p>
    <w:p w:rsidR="00807471" w:rsidRDefault="00807471" w:rsidP="004523C8">
      <w:pPr>
        <w:spacing w:before="100" w:beforeAutospacing="1" w:after="150" w:line="300" w:lineRule="atLeast"/>
        <w:rPr>
          <w:rFonts w:ascii="Arial" w:eastAsia="Times New Roman" w:hAnsi="Arial" w:cs="Arial"/>
          <w:color w:val="000000"/>
          <w:sz w:val="23"/>
          <w:szCs w:val="23"/>
        </w:rPr>
      </w:pPr>
    </w:p>
    <w:p w:rsidR="00807471" w:rsidRDefault="00807471" w:rsidP="004523C8">
      <w:pPr>
        <w:spacing w:before="100" w:beforeAutospacing="1" w:after="150" w:line="300" w:lineRule="atLeast"/>
        <w:rPr>
          <w:rFonts w:ascii="Arial" w:eastAsia="Times New Roman" w:hAnsi="Arial" w:cs="Arial"/>
          <w:color w:val="000000"/>
          <w:sz w:val="23"/>
          <w:szCs w:val="23"/>
        </w:rPr>
      </w:pPr>
    </w:p>
    <w:tbl>
      <w:tblPr>
        <w:tblStyle w:val="TableGrid"/>
        <w:tblW w:w="0" w:type="auto"/>
        <w:tblLook w:val="04A0" w:firstRow="1" w:lastRow="0" w:firstColumn="1" w:lastColumn="0" w:noHBand="0" w:noVBand="1"/>
      </w:tblPr>
      <w:tblGrid>
        <w:gridCol w:w="828"/>
        <w:gridCol w:w="5220"/>
        <w:gridCol w:w="2070"/>
        <w:gridCol w:w="1458"/>
      </w:tblGrid>
      <w:tr w:rsidR="00807471" w:rsidTr="00807471">
        <w:tc>
          <w:tcPr>
            <w:tcW w:w="828"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c>
          <w:tcPr>
            <w:tcW w:w="5220"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c>
          <w:tcPr>
            <w:tcW w:w="2070"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c>
          <w:tcPr>
            <w:tcW w:w="1458"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r>
      <w:tr w:rsidR="00807471" w:rsidTr="00807471">
        <w:tc>
          <w:tcPr>
            <w:tcW w:w="828"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c>
          <w:tcPr>
            <w:tcW w:w="5220" w:type="dxa"/>
          </w:tcPr>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Realisation a/c Dr. </w:t>
            </w:r>
          </w:p>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Asset</w:t>
            </w:r>
          </w:p>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[being transfer of assets in to realisation ]</w:t>
            </w:r>
          </w:p>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Liabilities A/c Dr.</w:t>
            </w:r>
          </w:p>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reaslisation</w:t>
            </w:r>
          </w:p>
          <w:p w:rsidR="00807471" w:rsidRDefault="00807471"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 </w:t>
            </w:r>
          </w:p>
        </w:tc>
        <w:tc>
          <w:tcPr>
            <w:tcW w:w="2070"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c>
          <w:tcPr>
            <w:tcW w:w="1458" w:type="dxa"/>
          </w:tcPr>
          <w:p w:rsidR="00807471" w:rsidRDefault="00807471" w:rsidP="004523C8">
            <w:pPr>
              <w:spacing w:before="100" w:beforeAutospacing="1" w:after="150" w:line="300" w:lineRule="atLeast"/>
              <w:rPr>
                <w:rFonts w:ascii="Arial" w:eastAsia="Times New Roman" w:hAnsi="Arial" w:cs="Arial"/>
                <w:color w:val="000000"/>
                <w:sz w:val="23"/>
                <w:szCs w:val="23"/>
              </w:rPr>
            </w:pPr>
          </w:p>
        </w:tc>
      </w:tr>
    </w:tbl>
    <w:p w:rsidR="00807471" w:rsidRPr="004523C8" w:rsidRDefault="00807471" w:rsidP="004523C8">
      <w:pPr>
        <w:spacing w:before="100" w:beforeAutospacing="1" w:after="150" w:line="300" w:lineRule="atLeast"/>
        <w:rPr>
          <w:rFonts w:ascii="Arial" w:eastAsia="Times New Roman" w:hAnsi="Arial" w:cs="Arial"/>
          <w:color w:val="000000"/>
          <w:sz w:val="23"/>
          <w:szCs w:val="23"/>
        </w:rPr>
      </w:pP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528"/>
        <w:gridCol w:w="390"/>
        <w:gridCol w:w="4645"/>
        <w:gridCol w:w="932"/>
        <w:gridCol w:w="729"/>
        <w:gridCol w:w="1141"/>
        <w:gridCol w:w="1216"/>
      </w:tblGrid>
      <w:tr w:rsidR="004523C8" w:rsidRPr="004523C8" w:rsidTr="004523C8">
        <w:tc>
          <w:tcPr>
            <w:tcW w:w="10802" w:type="dxa"/>
            <w:gridSpan w:val="7"/>
            <w:tcBorders>
              <w:top w:val="nil"/>
              <w:left w:val="nil"/>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tc>
      </w:tr>
      <w:tr w:rsidR="004523C8" w:rsidRPr="004523C8" w:rsidTr="004523C8">
        <w:tc>
          <w:tcPr>
            <w:tcW w:w="53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7065"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7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ind w:left="736" w:hanging="736"/>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2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For Transfer of Assets</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Assets A/c (Individually)</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(Assets transferred to Realisation Account)</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9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625"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For Transfer of Liabilities</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Liabilities A/c (Individually)</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(Liabilities transferred to Realisation Account)</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lastRenderedPageBreak/>
              <w:t> </w:t>
            </w:r>
          </w:p>
        </w:tc>
        <w:tc>
          <w:tcPr>
            <w:tcW w:w="39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625"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For sale of Asset</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Cash/Bank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(Assets sold)</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For liabilitiy paid</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Cash/Bank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(Liabilities paid)</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Aziz’s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64,000</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64,000</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(Aziz, a partner took over 50% of stock at 20% discount, the value</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of the total stock  was Rs 1,60,000)</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[1,60,000 × (50/100) × (80/100) = Rs 64,000]</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1,04,000</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1,04,000</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(Stock worth Rs 80,000  sold at a profit of 30% on cost)</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[80,000 × (130/100 = Rs 1,04,000)]</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2,94,000</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2,94,000</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(Land and Building sold for Rs 3,00,000 and 2% commission</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paid to the broker)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5)</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No entry</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(Plant and Machinery Rs 60,000 handed over to the creditors at a</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discount of 10%.  No entry is required as both the asset and liability</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are already transferred to the Realisation Account)</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2,000</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1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2,000</w:t>
            </w:r>
          </w:p>
        </w:tc>
      </w:tr>
      <w:tr w:rsidR="004523C8" w:rsidRPr="004523C8" w:rsidTr="004523C8">
        <w:tc>
          <w:tcPr>
            <w:tcW w:w="539"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(Investments worth Rs 4,000 were realised at 50%)</w:t>
            </w:r>
          </w:p>
        </w:tc>
        <w:tc>
          <w:tcPr>
            <w:tcW w:w="75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nil"/>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6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58"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2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NOTE</w:t>
      </w:r>
      <w:r w:rsidRPr="004523C8">
        <w:rPr>
          <w:rFonts w:ascii="Times New Roman" w:eastAsia="Times New Roman" w:hAnsi="Times New Roman" w:cs="Times New Roman"/>
          <w:color w:val="000000"/>
          <w:sz w:val="24"/>
          <w:szCs w:val="24"/>
        </w:rPr>
        <w:t>: In this chapter, it has been assumed that all receiving and payments are made through bank.</w:t>
      </w:r>
    </w:p>
    <w:p w:rsidR="004523C8" w:rsidRPr="004523C8" w:rsidRDefault="004523C8" w:rsidP="004523C8">
      <w:pPr>
        <w:pStyle w:val="NormalWeb"/>
        <w:spacing w:after="150" w:afterAutospacing="0" w:line="300" w:lineRule="atLeast"/>
        <w:rPr>
          <w:rFonts w:ascii="Arial" w:hAnsi="Arial" w:cs="Arial"/>
          <w:color w:val="000000"/>
          <w:sz w:val="23"/>
          <w:szCs w:val="23"/>
        </w:rPr>
      </w:pPr>
      <w:r w:rsidRPr="004523C8">
        <w:rPr>
          <w:color w:val="000000"/>
        </w:rPr>
        <w:lastRenderedPageBreak/>
        <w:t> </w:t>
      </w:r>
      <w:r w:rsidRPr="004523C8">
        <w:rPr>
          <w:rFonts w:ascii="Arial" w:hAnsi="Arial" w:cs="Arial"/>
          <w:color w:val="000000"/>
          <w:sz w:val="23"/>
          <w:szCs w:val="23"/>
        </w:rPr>
        <w:t>How will you deal with the Realisation expenses of the firm of Rashim and Bindiya in the following cases:</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1. Realisation expenses amounts to Rs 1,00,000,</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2. Realisation expenses amounting to Rs 30,000 are paid by Rashim, a partner.</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3. Realisation expenses are to be borne by Rashim for which he will be paid Rs 70,000 as remuneration for completing the dissolution process. The actual expenses incurred by Rashim were Rs 1,20,000.</w:t>
      </w: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650"/>
        <w:gridCol w:w="375"/>
        <w:gridCol w:w="4483"/>
        <w:gridCol w:w="936"/>
        <w:gridCol w:w="737"/>
        <w:gridCol w:w="1050"/>
        <w:gridCol w:w="967"/>
        <w:gridCol w:w="360"/>
      </w:tblGrid>
      <w:tr w:rsidR="004523C8" w:rsidRPr="004523C8" w:rsidTr="004523C8">
        <w:tc>
          <w:tcPr>
            <w:tcW w:w="10634" w:type="dxa"/>
            <w:gridSpan w:val="7"/>
            <w:tcBorders>
              <w:top w:val="nil"/>
              <w:left w:val="nil"/>
              <w:bottom w:val="single" w:sz="8" w:space="0" w:color="000000"/>
              <w:right w:val="nil"/>
            </w:tcBorders>
            <w:tcMar>
              <w:top w:w="0" w:type="dxa"/>
              <w:left w:w="43" w:type="dxa"/>
              <w:bottom w:w="0" w:type="dxa"/>
              <w:right w:w="43" w:type="dxa"/>
            </w:tcMar>
            <w:vAlign w:val="bottom"/>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Books of Rashim and Bindiya</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tcMar>
              <w:top w:w="0" w:type="dxa"/>
              <w:left w:w="150" w:type="dxa"/>
              <w:bottom w:w="0" w:type="dxa"/>
              <w:right w:w="150" w:type="dxa"/>
            </w:tcMar>
            <w:vAlign w:val="cente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6975"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76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087" w:type="dxa"/>
            <w:tcBorders>
              <w:top w:val="nil"/>
              <w:left w:val="single" w:sz="8" w:space="0" w:color="000000"/>
              <w:bottom w:val="single" w:sz="8" w:space="0" w:color="000000"/>
              <w:right w:val="nil"/>
            </w:tcBorders>
            <w:tcMar>
              <w:top w:w="0" w:type="dxa"/>
              <w:left w:w="43" w:type="dxa"/>
              <w:bottom w:w="0" w:type="dxa"/>
              <w:right w:w="43"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ind w:left="736" w:hanging="736"/>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097"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Borders>
              <w:top w:val="nil"/>
              <w:left w:val="nil"/>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Bank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1,00,000</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7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expenses paid)</w:t>
            </w:r>
          </w:p>
        </w:tc>
        <w:tc>
          <w:tcPr>
            <w:tcW w:w="76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50"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Rashim’s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7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expenses borne by Rashim)</w:t>
            </w:r>
          </w:p>
        </w:tc>
        <w:tc>
          <w:tcPr>
            <w:tcW w:w="76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37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550"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0" w:type="dxa"/>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70,000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25"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Rashim’s Capital A/c</w:t>
            </w:r>
          </w:p>
        </w:tc>
        <w:tc>
          <w:tcPr>
            <w:tcW w:w="105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70,000</w:t>
            </w:r>
          </w:p>
        </w:tc>
      </w:tr>
      <w:tr w:rsidR="004523C8" w:rsidRPr="004523C8" w:rsidTr="004523C8">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75"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expenses borne by Rashim and remuneration to him</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for dissolution Rs 70,000)</w:t>
            </w:r>
          </w:p>
        </w:tc>
        <w:tc>
          <w:tcPr>
            <w:tcW w:w="76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97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5"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87" w:type="dxa"/>
            <w:tcBorders>
              <w:top w:val="nil"/>
              <w:left w:val="single" w:sz="8" w:space="0" w:color="000000"/>
              <w:bottom w:val="single" w:sz="8" w:space="0" w:color="000000"/>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555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before="300" w:after="300" w:line="240" w:lineRule="auto"/>
        <w:jc w:val="center"/>
        <w:outlineLvl w:val="3"/>
        <w:rPr>
          <w:rFonts w:ascii="Arial" w:eastAsia="Times New Roman" w:hAnsi="Arial" w:cs="Arial"/>
          <w:b/>
          <w:bCs/>
          <w:color w:val="212121"/>
          <w:sz w:val="27"/>
          <w:szCs w:val="27"/>
        </w:rPr>
      </w:pPr>
      <w:r w:rsidRPr="004523C8">
        <w:rPr>
          <w:rFonts w:ascii="Arial" w:eastAsia="Times New Roman" w:hAnsi="Arial" w:cs="Arial"/>
          <w:b/>
          <w:bCs/>
          <w:color w:val="212121"/>
          <w:sz w:val="27"/>
          <w:szCs w:val="27"/>
        </w:rPr>
        <w:t>Page No 254:</w:t>
      </w:r>
    </w:p>
    <w:p w:rsidR="004523C8" w:rsidRPr="004523C8" w:rsidRDefault="004523C8" w:rsidP="004523C8">
      <w:pPr>
        <w:spacing w:after="180" w:line="240" w:lineRule="auto"/>
        <w:outlineLvl w:val="3"/>
        <w:rPr>
          <w:rFonts w:ascii="Arial" w:eastAsia="Times New Roman" w:hAnsi="Arial" w:cs="Arial"/>
          <w:b/>
          <w:bCs/>
          <w:color w:val="383838"/>
          <w:sz w:val="24"/>
          <w:szCs w:val="24"/>
        </w:rPr>
      </w:pPr>
      <w:r w:rsidRPr="004523C8">
        <w:rPr>
          <w:rFonts w:ascii="Arial" w:eastAsia="Times New Roman" w:hAnsi="Arial" w:cs="Arial"/>
          <w:b/>
          <w:bCs/>
          <w:color w:val="383838"/>
          <w:sz w:val="24"/>
          <w:szCs w:val="24"/>
        </w:rPr>
        <w:t>Question 7:</w:t>
      </w:r>
    </w:p>
    <w:p w:rsidR="008C2072"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 xml:space="preserve">The book value of assets (other than cash and bank) transferred to Realisation Account is Rs 1,00,000. </w:t>
      </w:r>
    </w:p>
    <w:p w:rsidR="008C2072" w:rsidRDefault="008C2072"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lastRenderedPageBreak/>
        <w:t>Realisation a/c Dr.         100000</w:t>
      </w:r>
    </w:p>
    <w:p w:rsidR="008C2072" w:rsidRDefault="008C2072"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Assets                                  100000</w:t>
      </w:r>
    </w:p>
    <w:p w:rsidR="008C2072" w:rsidRPr="008C2072" w:rsidRDefault="004523C8" w:rsidP="004523C8">
      <w:pPr>
        <w:spacing w:before="100" w:beforeAutospacing="1" w:after="150" w:line="300" w:lineRule="atLeast"/>
        <w:rPr>
          <w:rFonts w:ascii="Arial" w:eastAsia="Times New Roman" w:hAnsi="Arial" w:cs="Arial"/>
          <w:color w:val="FF0000"/>
          <w:sz w:val="23"/>
          <w:szCs w:val="23"/>
        </w:rPr>
      </w:pPr>
      <w:r w:rsidRPr="008C2072">
        <w:rPr>
          <w:rFonts w:ascii="Arial" w:eastAsia="Times New Roman" w:hAnsi="Arial" w:cs="Arial"/>
          <w:color w:val="FF0000"/>
          <w:sz w:val="23"/>
          <w:szCs w:val="23"/>
        </w:rPr>
        <w:t xml:space="preserve">50% of the assets are taken over by a partner Atul, at a discount of 20%; </w:t>
      </w:r>
    </w:p>
    <w:p w:rsidR="008C2072" w:rsidRPr="008C2072" w:rsidRDefault="008C2072" w:rsidP="004523C8">
      <w:pPr>
        <w:spacing w:before="100" w:beforeAutospacing="1" w:after="150" w:line="300" w:lineRule="atLeast"/>
        <w:rPr>
          <w:rFonts w:ascii="Arial" w:eastAsia="Times New Roman" w:hAnsi="Arial" w:cs="Arial"/>
          <w:color w:val="FF0000"/>
          <w:sz w:val="23"/>
          <w:szCs w:val="23"/>
        </w:rPr>
      </w:pPr>
      <w:r w:rsidRPr="008C2072">
        <w:rPr>
          <w:rFonts w:ascii="Arial" w:eastAsia="Times New Roman" w:hAnsi="Arial" w:cs="Arial"/>
          <w:color w:val="FF0000"/>
          <w:sz w:val="23"/>
          <w:szCs w:val="23"/>
        </w:rPr>
        <w:t>Atul partners capital a/c    Dr.    40000</w:t>
      </w:r>
    </w:p>
    <w:p w:rsidR="008C2072" w:rsidRPr="008C2072" w:rsidRDefault="008C2072" w:rsidP="004523C8">
      <w:pPr>
        <w:spacing w:before="100" w:beforeAutospacing="1" w:after="150" w:line="300" w:lineRule="atLeast"/>
        <w:rPr>
          <w:rFonts w:ascii="Arial" w:eastAsia="Times New Roman" w:hAnsi="Arial" w:cs="Arial"/>
          <w:color w:val="FF0000"/>
          <w:sz w:val="23"/>
          <w:szCs w:val="23"/>
        </w:rPr>
      </w:pPr>
      <w:r w:rsidRPr="008C2072">
        <w:rPr>
          <w:rFonts w:ascii="Arial" w:eastAsia="Times New Roman" w:hAnsi="Arial" w:cs="Arial"/>
          <w:color w:val="FF0000"/>
          <w:sz w:val="23"/>
          <w:szCs w:val="23"/>
        </w:rPr>
        <w:t>To realisation                                         40000</w:t>
      </w:r>
    </w:p>
    <w:p w:rsidR="008C2072" w:rsidRPr="008C2072" w:rsidRDefault="008C2072" w:rsidP="004523C8">
      <w:pPr>
        <w:spacing w:before="100" w:beforeAutospacing="1" w:after="150" w:line="300" w:lineRule="atLeast"/>
        <w:rPr>
          <w:rFonts w:ascii="Arial" w:eastAsia="Times New Roman" w:hAnsi="Arial" w:cs="Arial"/>
          <w:color w:val="FF0000"/>
          <w:sz w:val="23"/>
          <w:szCs w:val="23"/>
        </w:rPr>
      </w:pPr>
      <w:r w:rsidRPr="008C2072">
        <w:rPr>
          <w:rFonts w:ascii="Arial" w:eastAsia="Times New Roman" w:hAnsi="Arial" w:cs="Arial"/>
          <w:color w:val="FF0000"/>
          <w:sz w:val="23"/>
          <w:szCs w:val="23"/>
        </w:rPr>
        <w:t>[atul a partner taken over an asset]</w:t>
      </w:r>
    </w:p>
    <w:p w:rsidR="00E16B3A"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40% of the remaining assets are sold at a profit of 30% on cost;</w:t>
      </w:r>
    </w:p>
    <w:p w:rsidR="00E16B3A" w:rsidRDefault="00E16B3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Cash a/c  Dr.             26000</w:t>
      </w:r>
    </w:p>
    <w:p w:rsidR="00E16B3A" w:rsidRDefault="00E16B3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To realisation                              26000</w:t>
      </w:r>
    </w:p>
    <w:p w:rsidR="00E16B3A" w:rsidRDefault="00E16B3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[40% of asstets realised]</w:t>
      </w:r>
    </w:p>
    <w:p w:rsidR="00E16B3A" w:rsidRDefault="00E16B3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[50000*40/100=20000</w:t>
      </w:r>
    </w:p>
    <w:p w:rsidR="00E16B3A" w:rsidRDefault="00E16B3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20000*130/100=26000]</w:t>
      </w:r>
    </w:p>
    <w:p w:rsidR="00E16B3A" w:rsidRDefault="00E16B3A" w:rsidP="004523C8">
      <w:pPr>
        <w:spacing w:before="100" w:beforeAutospacing="1" w:after="150" w:line="300" w:lineRule="atLeast"/>
        <w:rPr>
          <w:rFonts w:ascii="Arial" w:eastAsia="Times New Roman" w:hAnsi="Arial" w:cs="Arial"/>
          <w:color w:val="000000"/>
          <w:sz w:val="23"/>
          <w:szCs w:val="23"/>
        </w:rPr>
      </w:pPr>
    </w:p>
    <w:p w:rsid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 xml:space="preserve"> 5% of the balance being obsolete, realised nothing and remaining assets are handed over to a Creditor, in full settlement of his claim.</w:t>
      </w:r>
    </w:p>
    <w:p w:rsidR="008E119A" w:rsidRPr="004523C8" w:rsidRDefault="008E119A" w:rsidP="004523C8">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color w:val="000000"/>
          <w:sz w:val="23"/>
          <w:szCs w:val="23"/>
        </w:rPr>
        <w:t>No journal entry</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You are required to record the journal entries for Realisation of assets.</w:t>
      </w: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b/>
          <w:bCs/>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306"/>
        <w:gridCol w:w="5071"/>
        <w:gridCol w:w="950"/>
        <w:gridCol w:w="742"/>
        <w:gridCol w:w="1149"/>
        <w:gridCol w:w="985"/>
        <w:gridCol w:w="360"/>
      </w:tblGrid>
      <w:tr w:rsidR="004523C8" w:rsidRPr="004523C8" w:rsidTr="004523C8">
        <w:tc>
          <w:tcPr>
            <w:tcW w:w="10272" w:type="dxa"/>
            <w:gridSpan w:val="6"/>
            <w:tcBorders>
              <w:top w:val="nil"/>
              <w:left w:val="nil"/>
              <w:bottom w:val="single" w:sz="8" w:space="0" w:color="000000"/>
              <w:right w:val="nil"/>
            </w:tcBorders>
            <w:tcMar>
              <w:top w:w="0" w:type="dxa"/>
              <w:left w:w="43" w:type="dxa"/>
              <w:bottom w:w="0" w:type="dxa"/>
              <w:right w:w="43" w:type="dxa"/>
            </w:tcMar>
            <w:vAlign w:val="bottom"/>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tcMar>
              <w:top w:w="0" w:type="dxa"/>
              <w:left w:w="150" w:type="dxa"/>
              <w:bottom w:w="0" w:type="dxa"/>
              <w:right w:w="150" w:type="dxa"/>
            </w:tcMar>
            <w:vAlign w:val="cente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4"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7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ind w:left="736" w:hanging="736"/>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097"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Realisation A/c</w:t>
            </w:r>
          </w:p>
        </w:tc>
        <w:tc>
          <w:tcPr>
            <w:tcW w:w="1040" w:type="dxa"/>
            <w:tcBorders>
              <w:top w:val="nil"/>
              <w:left w:val="nil"/>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Sundry Assets A/c</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1,00,000</w:t>
            </w:r>
          </w:p>
        </w:tc>
      </w:tr>
      <w:tr w:rsidR="004523C8" w:rsidRPr="004523C8" w:rsidTr="004523C8">
        <w:tc>
          <w:tcPr>
            <w:tcW w:w="7254"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(Assets other than cash and bank transferred to Realisation Account)</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23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lastRenderedPageBreak/>
              <w:t> </w:t>
            </w:r>
          </w:p>
        </w:tc>
        <w:tc>
          <w:tcPr>
            <w:tcW w:w="5976"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Atul’s Capital A/c</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40,000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40,000</w:t>
            </w:r>
          </w:p>
        </w:tc>
      </w:tr>
      <w:tr w:rsidR="004523C8" w:rsidRPr="004523C8" w:rsidTr="004523C8">
        <w:tc>
          <w:tcPr>
            <w:tcW w:w="7254"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(Atul took over 50% of assets worth Rs 1,00,000 at 20% discount)</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[1,00,000 × (50/100) × (80/100)]</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238"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5976"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26,000</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26,000</w:t>
            </w:r>
          </w:p>
        </w:tc>
      </w:tr>
      <w:tr w:rsidR="004523C8" w:rsidRPr="004523C8" w:rsidTr="004523C8">
        <w:tc>
          <w:tcPr>
            <w:tcW w:w="7254"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(Assets worth Rs 20,000, i.e. 40% of assets of Rs 50,000 are sold</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at a profit of 30%) [50,000 × (40/100) × (130/100)]</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40"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4"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No entry is made for obsolescence of the assets and the assets given</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the creditors in the full settlement as these are already transferred to</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the Realisation Account and adjusted)</w:t>
            </w:r>
          </w:p>
        </w:tc>
        <w:tc>
          <w:tcPr>
            <w:tcW w:w="761"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6214"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40" w:type="dxa"/>
            <w:tcBorders>
              <w:top w:val="nil"/>
              <w:left w:val="nil"/>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61"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97"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24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597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3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17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before="300" w:after="300" w:line="240" w:lineRule="auto"/>
        <w:jc w:val="center"/>
        <w:outlineLvl w:val="3"/>
        <w:rPr>
          <w:rFonts w:ascii="Arial" w:eastAsia="Times New Roman" w:hAnsi="Arial" w:cs="Arial"/>
          <w:b/>
          <w:bCs/>
          <w:color w:val="212121"/>
          <w:sz w:val="27"/>
          <w:szCs w:val="27"/>
        </w:rPr>
      </w:pPr>
      <w:r w:rsidRPr="004523C8">
        <w:rPr>
          <w:rFonts w:ascii="Arial" w:eastAsia="Times New Roman" w:hAnsi="Arial" w:cs="Arial"/>
          <w:b/>
          <w:bCs/>
          <w:color w:val="212121"/>
          <w:sz w:val="27"/>
          <w:szCs w:val="27"/>
        </w:rPr>
        <w:t>Page No 254:</w:t>
      </w:r>
    </w:p>
    <w:p w:rsidR="004523C8" w:rsidRPr="004523C8" w:rsidRDefault="004523C8" w:rsidP="004523C8">
      <w:pPr>
        <w:spacing w:after="180" w:line="240" w:lineRule="auto"/>
        <w:outlineLvl w:val="3"/>
        <w:rPr>
          <w:rFonts w:ascii="Arial" w:eastAsia="Times New Roman" w:hAnsi="Arial" w:cs="Arial"/>
          <w:b/>
          <w:bCs/>
          <w:color w:val="383838"/>
          <w:sz w:val="24"/>
          <w:szCs w:val="24"/>
        </w:rPr>
      </w:pPr>
      <w:r w:rsidRPr="004523C8">
        <w:rPr>
          <w:rFonts w:ascii="Arial" w:eastAsia="Times New Roman" w:hAnsi="Arial" w:cs="Arial"/>
          <w:b/>
          <w:bCs/>
          <w:color w:val="383838"/>
          <w:sz w:val="24"/>
          <w:szCs w:val="24"/>
        </w:rPr>
        <w:t>Question 8:</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Record necessary journal entries to record the following unrecorded assets and liabilities in the books of Paras and Priya:</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1. There was an old furniture in the firm which had been written-off completely in the books. This was sold for Rs 3,000,</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2. Ashish, an old customer whose Account for Rs 1,000 was written-off as bad in the previous year, paid 60%, of the amount,</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3. Paras agreed to take over the firm’s goodwill (not recorded in the books of the firm), at a valuation of Rs 30,000,</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t>4. There was an old typewriter which had been written-off completely from the books. It was estimated to realize Rs 400. It was taken away by Priya at an estimated price less 25%,</w:t>
      </w:r>
    </w:p>
    <w:p w:rsidR="004523C8" w:rsidRPr="004523C8" w:rsidRDefault="004523C8" w:rsidP="004523C8">
      <w:pPr>
        <w:spacing w:before="100" w:beforeAutospacing="1" w:after="150" w:line="300" w:lineRule="atLeast"/>
        <w:rPr>
          <w:rFonts w:ascii="Arial" w:eastAsia="Times New Roman" w:hAnsi="Arial" w:cs="Arial"/>
          <w:color w:val="000000"/>
          <w:sz w:val="23"/>
          <w:szCs w:val="23"/>
        </w:rPr>
      </w:pPr>
      <w:r w:rsidRPr="004523C8">
        <w:rPr>
          <w:rFonts w:ascii="Arial" w:eastAsia="Times New Roman" w:hAnsi="Arial" w:cs="Arial"/>
          <w:color w:val="000000"/>
          <w:sz w:val="23"/>
          <w:szCs w:val="23"/>
        </w:rPr>
        <w:lastRenderedPageBreak/>
        <w:t>5. There were 100 shares of Rs 10 each in Star Limited acquired at a cost of Rs 2,000 which had been written-off completely from the books. These shares are valued @ Rs 6 each and divided among the partners in their profit sharing ratio.</w:t>
      </w:r>
    </w:p>
    <w:p w:rsidR="004523C8" w:rsidRPr="004523C8" w:rsidRDefault="004523C8" w:rsidP="004523C8">
      <w:pPr>
        <w:spacing w:after="180" w:line="240" w:lineRule="auto"/>
        <w:outlineLvl w:val="3"/>
        <w:rPr>
          <w:rFonts w:ascii="Arial" w:eastAsia="Times New Roman" w:hAnsi="Arial" w:cs="Arial"/>
          <w:b/>
          <w:bCs/>
          <w:caps/>
          <w:color w:val="009769"/>
          <w:sz w:val="24"/>
          <w:szCs w:val="24"/>
        </w:rPr>
      </w:pPr>
      <w:r w:rsidRPr="004523C8">
        <w:rPr>
          <w:rFonts w:ascii="Arial" w:eastAsia="Times New Roman" w:hAnsi="Arial" w:cs="Arial"/>
          <w:b/>
          <w:bCs/>
          <w:caps/>
          <w:color w:val="009769"/>
          <w:sz w:val="24"/>
          <w:szCs w:val="24"/>
        </w:rPr>
        <w:t>ANSWER:</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652"/>
        <w:gridCol w:w="306"/>
        <w:gridCol w:w="4875"/>
        <w:gridCol w:w="697"/>
        <w:gridCol w:w="702"/>
        <w:gridCol w:w="1024"/>
        <w:gridCol w:w="947"/>
        <w:gridCol w:w="360"/>
      </w:tblGrid>
      <w:tr w:rsidR="004523C8" w:rsidRPr="004523C8" w:rsidTr="004523C8">
        <w:tc>
          <w:tcPr>
            <w:tcW w:w="10581" w:type="dxa"/>
            <w:gridSpan w:val="7"/>
            <w:tcBorders>
              <w:top w:val="nil"/>
              <w:left w:val="nil"/>
              <w:bottom w:val="single" w:sz="8" w:space="0" w:color="000000"/>
              <w:right w:val="nil"/>
            </w:tcBorders>
            <w:tcMar>
              <w:top w:w="0" w:type="dxa"/>
              <w:left w:w="43" w:type="dxa"/>
              <w:bottom w:w="0" w:type="dxa"/>
              <w:right w:w="43" w:type="dxa"/>
            </w:tcMar>
            <w:vAlign w:val="bottom"/>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Books of Paras and Priya</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Journal</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tcMar>
              <w:top w:w="0" w:type="dxa"/>
              <w:left w:w="150" w:type="dxa"/>
              <w:bottom w:w="0" w:type="dxa"/>
              <w:right w:w="150" w:type="dxa"/>
            </w:tcMar>
            <w:vAlign w:val="cente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 </w:t>
            </w:r>
          </w:p>
        </w:tc>
        <w:tc>
          <w:tcPr>
            <w:tcW w:w="7020"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Particulars</w:t>
            </w:r>
          </w:p>
        </w:tc>
        <w:tc>
          <w:tcPr>
            <w:tcW w:w="7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L.F.</w:t>
            </w:r>
          </w:p>
        </w:tc>
        <w:tc>
          <w:tcPr>
            <w:tcW w:w="1054" w:type="dxa"/>
            <w:tcBorders>
              <w:top w:val="nil"/>
              <w:left w:val="single" w:sz="8" w:space="0" w:color="000000"/>
              <w:bottom w:val="single" w:sz="8" w:space="0" w:color="000000"/>
              <w:right w:val="nil"/>
            </w:tcBorders>
            <w:tcMar>
              <w:top w:w="0" w:type="dxa"/>
              <w:left w:w="43" w:type="dxa"/>
              <w:bottom w:w="0" w:type="dxa"/>
              <w:right w:w="43"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ind w:left="736" w:hanging="736"/>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c>
          <w:tcPr>
            <w:tcW w:w="1072"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Amount</w:t>
            </w:r>
          </w:p>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b/>
                <w:bCs/>
                <w:sz w:val="24"/>
                <w:szCs w:val="24"/>
              </w:rPr>
              <w:t>Rs</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742" w:type="dxa"/>
            <w:tcBorders>
              <w:top w:val="nil"/>
              <w:left w:val="nil"/>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(Unrecorded furniture sold)</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247"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31"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42" w:type="dxa"/>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Bank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600</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(Bad Debt recovered which was previously written off as bad)</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247"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031" w:type="dxa"/>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42" w:type="dxa"/>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Paras’s Capital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30,000</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(Unrecorded goodwill taken over by Paras)</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4)</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Priya’s Capital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(Unrecorded Typewriter estimated Rs 400 taken over by Priya at</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25% less price)</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5)</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Paras’s Capital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Priya’s Capital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ind w:left="144"/>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To Realisation A/c</w:t>
            </w:r>
          </w:p>
        </w:tc>
        <w:tc>
          <w:tcPr>
            <w:tcW w:w="742" w:type="dxa"/>
            <w:tcMar>
              <w:top w:w="0" w:type="dxa"/>
              <w:left w:w="108" w:type="dxa"/>
              <w:bottom w:w="0" w:type="dxa"/>
              <w:right w:w="108"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600</w:t>
            </w:r>
          </w:p>
        </w:tc>
      </w:tr>
      <w:tr w:rsidR="004523C8" w:rsidRPr="004523C8" w:rsidTr="004523C8">
        <w:tc>
          <w:tcPr>
            <w:tcW w:w="725"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(100 shares of Rs 10 each  which were not recorded in the books </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taken @ Rs 6 each by Paras and Priya and divided between them in</w:t>
            </w:r>
          </w:p>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their profit sharing ratio)</w:t>
            </w:r>
          </w:p>
        </w:tc>
        <w:tc>
          <w:tcPr>
            <w:tcW w:w="720" w:type="dxa"/>
            <w:tcBorders>
              <w:top w:val="nil"/>
              <w:left w:val="single" w:sz="8" w:space="0" w:color="000000"/>
              <w:bottom w:val="nil"/>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5"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020"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4523C8" w:rsidRPr="004523C8" w:rsidRDefault="004523C8" w:rsidP="004523C8">
            <w:pPr>
              <w:spacing w:after="0" w:line="300" w:lineRule="atLeast"/>
              <w:jc w:val="center"/>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54" w:type="dxa"/>
            <w:tcBorders>
              <w:top w:val="nil"/>
              <w:left w:val="single" w:sz="8" w:space="0" w:color="000000"/>
              <w:bottom w:val="single" w:sz="8" w:space="0" w:color="000000"/>
              <w:right w:val="nil"/>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c>
          <w:tcPr>
            <w:tcW w:w="1072"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4523C8" w:rsidRPr="004523C8" w:rsidRDefault="004523C8" w:rsidP="004523C8">
            <w:pPr>
              <w:spacing w:after="0" w:line="300" w:lineRule="atLeast"/>
              <w:jc w:val="right"/>
              <w:rPr>
                <w:rFonts w:ascii="Times New Roman" w:eastAsia="Times New Roman" w:hAnsi="Times New Roman" w:cs="Times New Roman"/>
                <w:sz w:val="24"/>
                <w:szCs w:val="24"/>
              </w:rPr>
            </w:pPr>
            <w:r w:rsidRPr="004523C8">
              <w:rPr>
                <w:rFonts w:ascii="Times New Roman" w:eastAsia="Times New Roman" w:hAnsi="Times New Roman" w:cs="Times New Roman"/>
                <w:sz w:val="24"/>
                <w:szCs w:val="24"/>
              </w:rPr>
              <w:t> </w:t>
            </w:r>
          </w:p>
        </w:tc>
      </w:tr>
      <w:tr w:rsidR="004523C8" w:rsidRPr="004523C8" w:rsidTr="004523C8">
        <w:tc>
          <w:tcPr>
            <w:tcW w:w="72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603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tcMar>
              <w:top w:w="0" w:type="dxa"/>
              <w:left w:w="150" w:type="dxa"/>
              <w:bottom w:w="0" w:type="dxa"/>
              <w:right w:w="150" w:type="dxa"/>
            </w:tcMar>
            <w:vAlign w:val="center"/>
            <w:hideMark/>
          </w:tcPr>
          <w:p w:rsidR="004523C8" w:rsidRPr="004523C8" w:rsidRDefault="004523C8" w:rsidP="004523C8">
            <w:pPr>
              <w:spacing w:after="0" w:line="240" w:lineRule="auto"/>
              <w:rPr>
                <w:rFonts w:ascii="Times New Roman" w:eastAsia="Times New Roman" w:hAnsi="Times New Roman" w:cs="Times New Roman"/>
                <w:sz w:val="1"/>
                <w:szCs w:val="24"/>
              </w:rPr>
            </w:pPr>
          </w:p>
        </w:tc>
      </w:tr>
    </w:tbl>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r w:rsidRPr="004523C8">
        <w:rPr>
          <w:rFonts w:ascii="Times New Roman" w:eastAsia="Times New Roman" w:hAnsi="Times New Roman" w:cs="Times New Roman"/>
          <w:color w:val="000000"/>
          <w:sz w:val="24"/>
          <w:szCs w:val="24"/>
        </w:rPr>
        <w:t> </w:t>
      </w:r>
    </w:p>
    <w:p w:rsidR="004523C8" w:rsidRPr="004523C8" w:rsidRDefault="004523C8" w:rsidP="004523C8">
      <w:pPr>
        <w:spacing w:after="0" w:line="300" w:lineRule="atLeast"/>
        <w:rPr>
          <w:rFonts w:ascii="Times New Roman" w:eastAsia="Times New Roman" w:hAnsi="Times New Roman" w:cs="Times New Roman"/>
          <w:color w:val="000000"/>
          <w:sz w:val="24"/>
          <w:szCs w:val="24"/>
        </w:rPr>
      </w:pP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 Tick  the correct answer</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Question 1. On dissolution of a firm, bank overdraft is transferred to</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cash account (b) 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(c) realisation account (d) partner’s capital account</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(c) Realisation account</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2. On dissolution of a firm, partner’s loan account is transferred to</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realisation account (b) partner’s capital account (c) partner’s current account (d) None of these</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(d) None of these</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3. After transferring liabilities like creditors and bills payables in the realisation account, in the absence of any information regarding then payment, such liabilities are treated as</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never paid (b) fully paid (c) partly paid (d) None of these</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(b) Fully paid</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5. Unrecorded assets when taken over by a partner are shown in</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debit of realisation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(b) debit of 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(c) credit of realisation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(d) dredit of 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(c) Credit of realisation account</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6. Unrecorded liabilities when paid are shown in</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debit of realisation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(b) debit of 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(c) credit of realisation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(d) credit of 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(a) Debit of realisation account</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7. The accumulated profits reserves are transferred to</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realisation account (b) partners’ capital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(c) bank account (d) None of these</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(b) Partners’ capital account</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Question 8. On dissolution of the firm, partner’s capital accounts are closed through</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 realisation account (b) drawings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(c) bank account (d) loan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w:t>
      </w:r>
      <w:r w:rsidRPr="00A172CF">
        <w:rPr>
          <w:rFonts w:ascii="Arial" w:eastAsia="Times New Roman" w:hAnsi="Arial" w:cs="Arial"/>
          <w:color w:val="222222"/>
          <w:sz w:val="24"/>
          <w:szCs w:val="24"/>
        </w:rPr>
        <w:t> (c) Bank account</w:t>
      </w:r>
    </w:p>
    <w:p w:rsidR="00A172CF" w:rsidRPr="00A172CF" w:rsidRDefault="00A172CF" w:rsidP="00A172CF">
      <w:pPr>
        <w:shd w:val="clear" w:color="auto" w:fill="FFFFFF"/>
        <w:spacing w:after="240" w:line="240" w:lineRule="auto"/>
        <w:outlineLvl w:val="2"/>
        <w:rPr>
          <w:rFonts w:ascii="Arial" w:eastAsia="Times New Roman" w:hAnsi="Arial" w:cs="Arial"/>
          <w:color w:val="222222"/>
          <w:sz w:val="36"/>
          <w:szCs w:val="36"/>
        </w:rPr>
      </w:pPr>
      <w:r w:rsidRPr="00A172CF">
        <w:rPr>
          <w:rFonts w:ascii="Arial" w:eastAsia="Times New Roman" w:hAnsi="Arial" w:cs="Arial"/>
          <w:b/>
          <w:bCs/>
          <w:color w:val="222222"/>
          <w:sz w:val="36"/>
          <w:szCs w:val="36"/>
        </w:rPr>
        <w:lastRenderedPageBreak/>
        <w:t>TEST YOUR UNDERSTANDING – III</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 Fill in the correct word(s)</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1</w:t>
      </w:r>
      <w:r w:rsidRPr="00A172CF">
        <w:rPr>
          <w:rFonts w:ascii="Arial" w:eastAsia="Times New Roman" w:hAnsi="Arial" w:cs="Arial"/>
          <w:color w:val="222222"/>
          <w:sz w:val="24"/>
          <w:szCs w:val="24"/>
        </w:rPr>
        <w:t>. All assets (except cash/bank and fictitious assets) are transferred to the ————— (Debit/Credit) side of ——————— Account (Realisation/Capital).</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Answer:Answer Debit, Realisation</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3</w:t>
      </w:r>
      <w:r w:rsidRPr="00A172CF">
        <w:rPr>
          <w:rFonts w:ascii="Arial" w:eastAsia="Times New Roman" w:hAnsi="Arial" w:cs="Arial"/>
          <w:color w:val="222222"/>
          <w:sz w:val="24"/>
          <w:szCs w:val="24"/>
        </w:rPr>
        <w:t>. Accumulated losses are transferred to ————— (Current/Capital Accounts) in —————— (equal ratio/profit sharing ratio).</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Capital account, Profit sharing ratio</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4</w:t>
      </w:r>
      <w:r w:rsidRPr="00A172CF">
        <w:rPr>
          <w:rFonts w:ascii="Arial" w:eastAsia="Times New Roman" w:hAnsi="Arial" w:cs="Arial"/>
          <w:color w:val="222222"/>
          <w:sz w:val="24"/>
          <w:szCs w:val="24"/>
        </w:rPr>
        <w:t>. If a liability is assumed by a partner, such Partner’s Capital Account is ––––––– ——— (debited/credited)..</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Credited</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5</w:t>
      </w:r>
      <w:r w:rsidRPr="00A172CF">
        <w:rPr>
          <w:rFonts w:ascii="Arial" w:eastAsia="Times New Roman" w:hAnsi="Arial" w:cs="Arial"/>
          <w:color w:val="222222"/>
          <w:sz w:val="24"/>
          <w:szCs w:val="24"/>
        </w:rPr>
        <w:t>. If a partner takes over an asset, such (Partner’s Capital Account) is ———————— (debited/credited).</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Debited</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6</w:t>
      </w:r>
      <w:r w:rsidRPr="00A172CF">
        <w:rPr>
          <w:rFonts w:ascii="Arial" w:eastAsia="Times New Roman" w:hAnsi="Arial" w:cs="Arial"/>
          <w:color w:val="222222"/>
          <w:sz w:val="24"/>
          <w:szCs w:val="24"/>
        </w:rPr>
        <w:t>. No entry is required when a ——————— (partner/creditor) accepts a fixed asset in payment of his dues.</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7</w:t>
      </w:r>
      <w:r w:rsidRPr="00A172CF">
        <w:rPr>
          <w:rFonts w:ascii="Arial" w:eastAsia="Times New Roman" w:hAnsi="Arial" w:cs="Arial"/>
          <w:color w:val="222222"/>
          <w:sz w:val="24"/>
          <w:szCs w:val="24"/>
        </w:rPr>
        <w:t>. When creditor accepts an asset whose value is more than the amount due to him, he will ———————— (pay/not pay) the excess amount which will be credited ————————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Pay, Realisation</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8</w:t>
      </w:r>
      <w:r w:rsidRPr="00A172CF">
        <w:rPr>
          <w:rFonts w:ascii="Arial" w:eastAsia="Times New Roman" w:hAnsi="Arial" w:cs="Arial"/>
          <w:color w:val="222222"/>
          <w:sz w:val="24"/>
          <w:szCs w:val="24"/>
        </w:rPr>
        <w:t>. When the firm has agreed to pay the partner a fixed amount for realisation work irrespective of the actual amount spent, such fixed amount is debited to (Realisation/Capital) Account and Credited to (Capital/Bank)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Realisation, Capital</w:t>
      </w:r>
    </w:p>
    <w:p w:rsidR="00A172CF" w:rsidRPr="00A172CF" w:rsidRDefault="00A172CF" w:rsidP="00A172CF">
      <w:pPr>
        <w:shd w:val="clear" w:color="auto" w:fill="FFFFFF"/>
        <w:spacing w:after="390" w:line="240" w:lineRule="auto"/>
        <w:rPr>
          <w:rFonts w:ascii="Arial" w:eastAsia="Times New Roman" w:hAnsi="Arial" w:cs="Arial"/>
          <w:color w:val="222222"/>
          <w:sz w:val="24"/>
          <w:szCs w:val="24"/>
        </w:rPr>
      </w:pPr>
      <w:r w:rsidRPr="00A172CF">
        <w:rPr>
          <w:rFonts w:ascii="Arial" w:eastAsia="Times New Roman" w:hAnsi="Arial" w:cs="Arial"/>
          <w:b/>
          <w:bCs/>
          <w:color w:val="222222"/>
          <w:sz w:val="24"/>
          <w:szCs w:val="24"/>
        </w:rPr>
        <w:t>9</w:t>
      </w:r>
      <w:r w:rsidRPr="00A172CF">
        <w:rPr>
          <w:rFonts w:ascii="Arial" w:eastAsia="Times New Roman" w:hAnsi="Arial" w:cs="Arial"/>
          <w:color w:val="222222"/>
          <w:sz w:val="24"/>
          <w:szCs w:val="24"/>
        </w:rPr>
        <w:t>. Partner’s loan is —————— (recorded/not recorded) in the (Realisation Account).</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Not recorded</w:t>
      </w:r>
    </w:p>
    <w:p w:rsidR="00A172CF" w:rsidRDefault="00A172CF" w:rsidP="00A172CF">
      <w:pPr>
        <w:shd w:val="clear" w:color="auto" w:fill="FFFFFF"/>
        <w:spacing w:after="390" w:line="240" w:lineRule="auto"/>
        <w:rPr>
          <w:rFonts w:ascii="Arial" w:eastAsia="Times New Roman" w:hAnsi="Arial" w:cs="Arial"/>
          <w:b/>
          <w:bCs/>
          <w:color w:val="222222"/>
          <w:sz w:val="24"/>
          <w:szCs w:val="24"/>
        </w:rPr>
      </w:pPr>
      <w:r w:rsidRPr="00A172CF">
        <w:rPr>
          <w:rFonts w:ascii="Arial" w:eastAsia="Times New Roman" w:hAnsi="Arial" w:cs="Arial"/>
          <w:b/>
          <w:bCs/>
          <w:color w:val="222222"/>
          <w:sz w:val="24"/>
          <w:szCs w:val="24"/>
        </w:rPr>
        <w:t>10</w:t>
      </w:r>
      <w:r w:rsidRPr="00A172CF">
        <w:rPr>
          <w:rFonts w:ascii="Arial" w:eastAsia="Times New Roman" w:hAnsi="Arial" w:cs="Arial"/>
          <w:color w:val="222222"/>
          <w:sz w:val="24"/>
          <w:szCs w:val="24"/>
        </w:rPr>
        <w:t>. Partner’s current accounts are transferred to respective ———————— Partners’ (Loan/Capital) Accounts.</w:t>
      </w:r>
      <w:r w:rsidRPr="00A172CF">
        <w:rPr>
          <w:rFonts w:ascii="Arial" w:eastAsia="Times New Roman" w:hAnsi="Arial" w:cs="Arial"/>
          <w:color w:val="222222"/>
          <w:sz w:val="24"/>
          <w:szCs w:val="24"/>
        </w:rPr>
        <w:br/>
      </w:r>
      <w:r w:rsidRPr="00A172CF">
        <w:rPr>
          <w:rFonts w:ascii="Arial" w:eastAsia="Times New Roman" w:hAnsi="Arial" w:cs="Arial"/>
          <w:b/>
          <w:bCs/>
          <w:color w:val="222222"/>
          <w:sz w:val="24"/>
          <w:szCs w:val="24"/>
        </w:rPr>
        <w:t>Answer Capital</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5. Give journal entries for the following transactions:</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1. To record the Realisation of various liabilities and assets,</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lastRenderedPageBreak/>
        <w:t>2. A Firm has a Stock of ₹ 1, 60,000. Aziz, a partner took over 50% of the Stock at a discount of 20%,</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3. Remaining Stock was sold at a profit of 30% on cost,</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4. Land and Building (book value ₹ 1,60,000) sold for ₹ 3,00,000 through a broker who charged 2%, commission on the deal,</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5. Plant and Machinery (book value ₹ 60,000) was handed over to a Creditor at an agreed valuation of 10% </w:t>
      </w:r>
      <w:r w:rsidRPr="00746347">
        <w:rPr>
          <w:rFonts w:ascii="Arial" w:eastAsia="Times New Roman" w:hAnsi="Arial" w:cs="Arial"/>
          <w:b/>
          <w:bCs/>
          <w:i/>
          <w:iCs/>
          <w:color w:val="333333"/>
          <w:sz w:val="21"/>
          <w:szCs w:val="21"/>
        </w:rPr>
        <w:t>less </w:t>
      </w:r>
      <w:r w:rsidRPr="00746347">
        <w:rPr>
          <w:rFonts w:ascii="Arial" w:eastAsia="Times New Roman" w:hAnsi="Arial" w:cs="Arial"/>
          <w:b/>
          <w:bCs/>
          <w:color w:val="333333"/>
          <w:sz w:val="21"/>
          <w:szCs w:val="21"/>
        </w:rPr>
        <w:t>than the book value,</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6. Investment whose face value was ₹ 4,000 was realised at 50%.</w:t>
      </w: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b/>
          <w:bCs/>
          <w:color w:val="333333"/>
          <w:sz w:val="21"/>
          <w:szCs w:val="21"/>
        </w:rPr>
        <w:t> </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03"/>
        <w:gridCol w:w="2797"/>
        <w:gridCol w:w="2796"/>
        <w:gridCol w:w="1200"/>
        <w:gridCol w:w="735"/>
        <w:gridCol w:w="1147"/>
        <w:gridCol w:w="1162"/>
      </w:tblGrid>
      <w:tr w:rsidR="00746347" w:rsidRPr="00746347" w:rsidTr="00746347">
        <w:trPr>
          <w:tblCellSpacing w:w="15" w:type="dxa"/>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Journal</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L.F.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Amount</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ahoma" w:eastAsia="Times New Roman" w:hAnsi="Tahoma" w:cs="Tahoma"/>
                <w:b/>
                <w:bCs/>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b/>
                <w:bCs/>
                <w:sz w:val="23"/>
                <w:szCs w:val="23"/>
              </w:rPr>
              <w:t>Amount</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ahoma" w:eastAsia="Times New Roman" w:hAnsi="Tahoma" w:cs="Tahoma"/>
                <w:b/>
                <w:bCs/>
                <w:sz w:val="23"/>
                <w:szCs w:val="23"/>
              </w:rPr>
              <w:t>₹</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For Transfer of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Assets A/c (Individually)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(Assets transferred to Realisation Account)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For Transfer of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Liabilities A/c (Individually)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(Liabilities transferred to Realisation Account)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For sale of Asset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Cash/Bank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lastRenderedPageBreak/>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(Assets sold)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For liabilitiy paid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Cash/Bank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(Liabilities paid)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Aziz’s Capital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64,000</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(Aziz, a partner took over 50% of stock at 20% discount, the value</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of the total stock  was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1,60,000)</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[1,60,000 × (50/100) × (80/100) =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Bank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1,04,000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1,04,000</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(Stock worth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80,000  sold at a profit of 30% on cost)</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[80,000 × (130/100 =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1,04,000)]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Bank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2,94,000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2,94,000</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(Land and Building sold for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3,00,000 and 2% commission</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paid to the broker)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No entry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lastRenderedPageBreak/>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(Plant and Machinery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60,000 handed over to the creditors at a</w:t>
            </w:r>
          </w:p>
          <w:p w:rsidR="00746347" w:rsidRPr="00746347" w:rsidRDefault="00746347" w:rsidP="00746347">
            <w:pPr>
              <w:spacing w:after="15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discount of 10%.  No entry is required as both the asset and liability</w:t>
            </w:r>
          </w:p>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are already transferred to the Realisation Account)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Bank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To Realisation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2,000</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xml:space="preserve">(Investments worth </w:t>
            </w:r>
            <w:r w:rsidRPr="00746347">
              <w:rPr>
                <w:rFonts w:ascii="Tahoma" w:eastAsia="Times New Roman" w:hAnsi="Tahoma" w:cs="Tahoma"/>
                <w:sz w:val="23"/>
                <w:szCs w:val="23"/>
              </w:rPr>
              <w:t>₹</w:t>
            </w:r>
            <w:r w:rsidRPr="00746347">
              <w:rPr>
                <w:rFonts w:ascii="Times New Roman" w:eastAsia="Times New Roman" w:hAnsi="Times New Roman" w:cs="Times New Roman"/>
                <w:sz w:val="23"/>
                <w:szCs w:val="23"/>
              </w:rPr>
              <w:t xml:space="preserve"> 4,000 were realised at 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r w:rsidR="00746347" w:rsidRPr="00746347" w:rsidTr="007463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47" w:rsidRPr="00746347" w:rsidRDefault="00746347" w:rsidP="00746347">
            <w:pPr>
              <w:spacing w:after="0" w:line="240" w:lineRule="auto"/>
              <w:rPr>
                <w:rFonts w:ascii="Times New Roman" w:eastAsia="Times New Roman" w:hAnsi="Times New Roman" w:cs="Times New Roman"/>
                <w:sz w:val="23"/>
                <w:szCs w:val="23"/>
              </w:rPr>
            </w:pPr>
            <w:r w:rsidRPr="00746347">
              <w:rPr>
                <w:rFonts w:ascii="Times New Roman" w:eastAsia="Times New Roman" w:hAnsi="Times New Roman" w:cs="Times New Roman"/>
                <w:sz w:val="23"/>
                <w:szCs w:val="23"/>
              </w:rPr>
              <w:t> </w:t>
            </w:r>
          </w:p>
        </w:tc>
      </w:tr>
    </w:tbl>
    <w:p w:rsidR="00A34372" w:rsidRPr="00A34372" w:rsidRDefault="00746347" w:rsidP="00A34372">
      <w:pPr>
        <w:spacing w:line="300" w:lineRule="atLeast"/>
        <w:rPr>
          <w:rFonts w:ascii="Times New Roman" w:eastAsia="Times New Roman" w:hAnsi="Times New Roman" w:cs="Times New Roman"/>
          <w:color w:val="000000"/>
          <w:sz w:val="24"/>
          <w:szCs w:val="24"/>
        </w:rPr>
      </w:pPr>
      <w:r w:rsidRPr="00746347">
        <w:rPr>
          <w:rFonts w:ascii="Arial" w:eastAsia="Times New Roman" w:hAnsi="Arial" w:cs="Arial"/>
          <w:b/>
          <w:bCs/>
          <w:color w:val="333333"/>
          <w:sz w:val="21"/>
          <w:szCs w:val="21"/>
        </w:rPr>
        <w:t> </w:t>
      </w:r>
      <w:r w:rsidR="00A34372" w:rsidRPr="00A34372">
        <w:rPr>
          <w:rFonts w:ascii="Times New Roman" w:eastAsia="Times New Roman" w:hAnsi="Times New Roman" w:cs="Times New Roman"/>
          <w:color w:val="000000"/>
          <w:sz w:val="24"/>
          <w:szCs w:val="24"/>
        </w:rPr>
        <w:t>Anup and Sumit are equal partners in a firm. They decided to dissolve the partnership on December 31, 2017. When the balance sheet is as under:</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2840"/>
        <w:gridCol w:w="898"/>
        <w:gridCol w:w="1085"/>
        <w:gridCol w:w="3507"/>
        <w:gridCol w:w="1088"/>
        <w:gridCol w:w="60"/>
      </w:tblGrid>
      <w:tr w:rsidR="00A34372" w:rsidRPr="00A34372" w:rsidTr="00A34372">
        <w:tc>
          <w:tcPr>
            <w:tcW w:w="9725" w:type="dxa"/>
            <w:gridSpan w:val="5"/>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Balance Sheet of Anup and Sumit as on December 31, 2017</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872"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Liabilities</w:t>
            </w:r>
          </w:p>
        </w:tc>
        <w:tc>
          <w:tcPr>
            <w:tcW w:w="108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c>
          <w:tcPr>
            <w:tcW w:w="367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Assets</w:t>
            </w:r>
          </w:p>
        </w:tc>
        <w:tc>
          <w:tcPr>
            <w:tcW w:w="109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r>
      <w:tr w:rsidR="00A34372" w:rsidRPr="00A34372" w:rsidTr="00A34372">
        <w:tc>
          <w:tcPr>
            <w:tcW w:w="3872"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Creditors</w:t>
            </w:r>
          </w:p>
        </w:tc>
        <w:tc>
          <w:tcPr>
            <w:tcW w:w="1087"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27,000</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Cash at bank</w:t>
            </w:r>
          </w:p>
        </w:tc>
        <w:tc>
          <w:tcPr>
            <w:tcW w:w="109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11,000</w:t>
            </w:r>
          </w:p>
        </w:tc>
      </w:tr>
      <w:tr w:rsidR="00A34372" w:rsidRPr="00A34372" w:rsidTr="00A34372">
        <w:tc>
          <w:tcPr>
            <w:tcW w:w="3872"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Reserve fund</w:t>
            </w:r>
          </w:p>
        </w:tc>
        <w:tc>
          <w:tcPr>
            <w:tcW w:w="1087"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10,000</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Debtors</w:t>
            </w:r>
          </w:p>
        </w:tc>
        <w:tc>
          <w:tcPr>
            <w:tcW w:w="109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12,000</w:t>
            </w:r>
          </w:p>
        </w:tc>
      </w:tr>
      <w:tr w:rsidR="00A34372" w:rsidRPr="00A34372" w:rsidTr="00A34372">
        <w:tc>
          <w:tcPr>
            <w:tcW w:w="3872"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Loan</w:t>
            </w:r>
          </w:p>
        </w:tc>
        <w:tc>
          <w:tcPr>
            <w:tcW w:w="1087"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40,000</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Plants</w:t>
            </w:r>
          </w:p>
        </w:tc>
        <w:tc>
          <w:tcPr>
            <w:tcW w:w="109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47,000</w:t>
            </w:r>
          </w:p>
        </w:tc>
      </w:tr>
      <w:tr w:rsidR="00A34372" w:rsidRPr="00A34372" w:rsidTr="00A34372">
        <w:tc>
          <w:tcPr>
            <w:tcW w:w="2975"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Capital</w:t>
            </w:r>
          </w:p>
        </w:tc>
        <w:tc>
          <w:tcPr>
            <w:tcW w:w="897"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87"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Stock</w:t>
            </w:r>
          </w:p>
        </w:tc>
        <w:tc>
          <w:tcPr>
            <w:tcW w:w="109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42,000</w:t>
            </w:r>
          </w:p>
        </w:tc>
      </w:tr>
      <w:tr w:rsidR="00A34372" w:rsidRPr="00A34372" w:rsidTr="00A34372">
        <w:tc>
          <w:tcPr>
            <w:tcW w:w="2975"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Anup</w:t>
            </w:r>
          </w:p>
        </w:tc>
        <w:tc>
          <w:tcPr>
            <w:tcW w:w="897"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c>
          <w:tcPr>
            <w:tcW w:w="1087"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Lease hold land</w:t>
            </w:r>
          </w:p>
        </w:tc>
        <w:tc>
          <w:tcPr>
            <w:tcW w:w="109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r>
      <w:tr w:rsidR="00A34372" w:rsidRPr="00A34372" w:rsidTr="00A34372">
        <w:tc>
          <w:tcPr>
            <w:tcW w:w="2975"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Sumit</w:t>
            </w:r>
          </w:p>
        </w:tc>
        <w:tc>
          <w:tcPr>
            <w:tcW w:w="897" w:type="dxa"/>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1,20,000</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Furniture</w:t>
            </w:r>
          </w:p>
        </w:tc>
        <w:tc>
          <w:tcPr>
            <w:tcW w:w="109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25,000</w:t>
            </w:r>
          </w:p>
        </w:tc>
      </w:tr>
      <w:tr w:rsidR="00A34372" w:rsidRPr="00A34372" w:rsidTr="00A34372">
        <w:tc>
          <w:tcPr>
            <w:tcW w:w="2975"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897"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1087"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1,97,000</w:t>
            </w:r>
          </w:p>
        </w:tc>
        <w:tc>
          <w:tcPr>
            <w:tcW w:w="3678"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98" w:type="dxa"/>
            <w:gridSpan w:val="2"/>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1,97,000</w:t>
            </w:r>
          </w:p>
        </w:tc>
      </w:tr>
      <w:tr w:rsidR="00A34372" w:rsidRPr="00A34372" w:rsidTr="00A34372">
        <w:tc>
          <w:tcPr>
            <w:tcW w:w="2975"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897" w:type="dxa"/>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3678"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109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r>
      <w:tr w:rsidR="00A34372" w:rsidRPr="00A34372" w:rsidTr="00A34372">
        <w:tc>
          <w:tcPr>
            <w:tcW w:w="297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0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8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67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9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bl>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The Assets were realised as follows:</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tbl>
      <w:tblPr>
        <w:tblW w:w="0" w:type="dxa"/>
        <w:tblCellMar>
          <w:left w:w="0" w:type="dxa"/>
          <w:right w:w="0" w:type="dxa"/>
        </w:tblCellMar>
        <w:tblLook w:val="04A0" w:firstRow="1" w:lastRow="0" w:firstColumn="1" w:lastColumn="0" w:noHBand="0" w:noVBand="1"/>
      </w:tblPr>
      <w:tblGrid>
        <w:gridCol w:w="2598"/>
        <w:gridCol w:w="1020"/>
      </w:tblGrid>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i/>
                <w:iCs/>
                <w:sz w:val="24"/>
                <w:szCs w:val="24"/>
              </w:rPr>
              <w:t> </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Rs</w:t>
            </w:r>
          </w:p>
        </w:tc>
      </w:tr>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Lease hold land</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72,000</w:t>
            </w:r>
          </w:p>
        </w:tc>
      </w:tr>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Furniture</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22,500</w:t>
            </w:r>
          </w:p>
        </w:tc>
      </w:tr>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Stock</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40,500</w:t>
            </w:r>
          </w:p>
        </w:tc>
      </w:tr>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Plant</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48,000</w:t>
            </w:r>
          </w:p>
        </w:tc>
      </w:tr>
      <w:tr w:rsidR="00A34372" w:rsidRPr="00A34372" w:rsidTr="00A34372">
        <w:tc>
          <w:tcPr>
            <w:tcW w:w="2598" w:type="dxa"/>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Debtors</w:t>
            </w:r>
          </w:p>
        </w:tc>
        <w:tc>
          <w:tcPr>
            <w:tcW w:w="1020" w:type="dxa"/>
            <w:tcMar>
              <w:top w:w="0" w:type="dxa"/>
              <w:left w:w="108" w:type="dxa"/>
              <w:bottom w:w="0" w:type="dxa"/>
              <w:right w:w="108" w:type="dxa"/>
            </w:tcMa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10,500</w:t>
            </w:r>
          </w:p>
        </w:tc>
      </w:tr>
    </w:tbl>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lastRenderedPageBreak/>
        <w:t>The Creditors were paid Rs 25,500 in full settlement. Expenses of Realisation amount to Rs 2,500.</w:t>
      </w:r>
    </w:p>
    <w:p w:rsid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Prepare Realisation Account, Bank Account, Partners Capital Accounts to close the books of the firm.</w:t>
      </w:r>
    </w:p>
    <w:p w:rsidR="0096198A" w:rsidRDefault="0096198A" w:rsidP="00A34372">
      <w:pPr>
        <w:spacing w:after="0" w:line="300" w:lineRule="atLeast"/>
        <w:rPr>
          <w:rFonts w:ascii="Times New Roman" w:eastAsia="Times New Roman" w:hAnsi="Times New Roman" w:cs="Times New Roman"/>
          <w:color w:val="000000"/>
          <w:sz w:val="24"/>
          <w:szCs w:val="24"/>
        </w:rPr>
      </w:pPr>
    </w:p>
    <w:p w:rsidR="0096198A" w:rsidRDefault="0096198A" w:rsidP="00A34372">
      <w:pPr>
        <w:spacing w:after="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Realisation account </w:t>
      </w:r>
    </w:p>
    <w:p w:rsidR="0096198A" w:rsidRDefault="0096198A" w:rsidP="00A34372">
      <w:pPr>
        <w:spacing w:after="0" w:line="300" w:lineRule="atLeast"/>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738"/>
        <w:gridCol w:w="3092"/>
        <w:gridCol w:w="1408"/>
        <w:gridCol w:w="2880"/>
        <w:gridCol w:w="1458"/>
      </w:tblGrid>
      <w:tr w:rsidR="0096198A" w:rsidTr="0096198A">
        <w:tc>
          <w:tcPr>
            <w:tcW w:w="738"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p>
        </w:tc>
        <w:tc>
          <w:tcPr>
            <w:tcW w:w="3092"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Particulars </w:t>
            </w:r>
          </w:p>
        </w:tc>
        <w:tc>
          <w:tcPr>
            <w:tcW w:w="1408"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tc>
        <w:tc>
          <w:tcPr>
            <w:tcW w:w="2880"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Particulars </w:t>
            </w:r>
          </w:p>
        </w:tc>
        <w:tc>
          <w:tcPr>
            <w:tcW w:w="1458"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tc>
      </w:tr>
      <w:tr w:rsidR="0096198A" w:rsidTr="0096198A">
        <w:tc>
          <w:tcPr>
            <w:tcW w:w="738" w:type="dxa"/>
          </w:tcPr>
          <w:p w:rsidR="0096198A" w:rsidRDefault="0096198A" w:rsidP="00A34372">
            <w:pPr>
              <w:spacing w:line="300" w:lineRule="atLeast"/>
              <w:rPr>
                <w:rFonts w:ascii="Times New Roman" w:eastAsia="Times New Roman" w:hAnsi="Times New Roman" w:cs="Times New Roman"/>
                <w:color w:val="000000"/>
                <w:sz w:val="24"/>
                <w:szCs w:val="24"/>
              </w:rPr>
            </w:pPr>
          </w:p>
        </w:tc>
        <w:tc>
          <w:tcPr>
            <w:tcW w:w="3092"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Sundry debtors</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Plants</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Lease holdland</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Furniture</w:t>
            </w:r>
          </w:p>
          <w:p w:rsidR="0096198A" w:rsidRDefault="0096198A" w:rsidP="00A34372">
            <w:pPr>
              <w:spacing w:line="300" w:lineRule="atLeast"/>
              <w:rPr>
                <w:rFonts w:ascii="Times New Roman" w:eastAsia="Times New Roman" w:hAnsi="Times New Roman" w:cs="Times New Roman"/>
                <w:color w:val="000000"/>
                <w:sz w:val="24"/>
                <w:szCs w:val="24"/>
              </w:rPr>
            </w:pPr>
          </w:p>
          <w:p w:rsidR="0096198A" w:rsidRDefault="0096198A"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FF0000"/>
                <w:sz w:val="24"/>
                <w:szCs w:val="24"/>
                <w:u w:val="single"/>
              </w:rPr>
            </w:pPr>
            <w:r w:rsidRPr="00BE5B88">
              <w:rPr>
                <w:rFonts w:ascii="Times New Roman" w:eastAsia="Times New Roman" w:hAnsi="Times New Roman" w:cs="Times New Roman"/>
                <w:color w:val="FF0000"/>
                <w:sz w:val="24"/>
                <w:szCs w:val="24"/>
                <w:u w:val="single"/>
              </w:rPr>
              <w:t>To Bank/cash</w:t>
            </w:r>
            <w:r>
              <w:rPr>
                <w:rFonts w:ascii="Times New Roman" w:eastAsia="Times New Roman" w:hAnsi="Times New Roman" w:cs="Times New Roman"/>
                <w:color w:val="FF0000"/>
                <w:sz w:val="24"/>
                <w:szCs w:val="24"/>
                <w:u w:val="single"/>
              </w:rPr>
              <w:t>[paid liability]</w:t>
            </w:r>
          </w:p>
          <w:p w:rsidR="00BE5B88" w:rsidRDefault="00BE5B88" w:rsidP="00A34372">
            <w:pPr>
              <w:spacing w:line="300" w:lineRule="atLeast"/>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Creditors</w:t>
            </w:r>
          </w:p>
          <w:p w:rsidR="0096198A" w:rsidRDefault="00BE5B88" w:rsidP="00A34372">
            <w:pPr>
              <w:spacing w:line="300" w:lineRule="atLeast"/>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 xml:space="preserve">Expenses  </w:t>
            </w:r>
          </w:p>
          <w:p w:rsidR="00C85C88" w:rsidRPr="00BE5B88" w:rsidRDefault="00C85C88" w:rsidP="00A34372">
            <w:pPr>
              <w:spacing w:line="300" w:lineRule="atLeast"/>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 xml:space="preserve">Loan </w:t>
            </w:r>
          </w:p>
          <w:p w:rsidR="00BE5B88" w:rsidRPr="00BE5B88" w:rsidRDefault="00BE5B88" w:rsidP="00A34372">
            <w:pPr>
              <w:spacing w:line="300" w:lineRule="atLeast"/>
              <w:rPr>
                <w:rFonts w:ascii="Times New Roman" w:eastAsia="Times New Roman" w:hAnsi="Times New Roman" w:cs="Times New Roman"/>
                <w:color w:val="FF0000"/>
                <w:sz w:val="24"/>
                <w:szCs w:val="24"/>
                <w:u w:val="single"/>
              </w:rPr>
            </w:pPr>
          </w:p>
          <w:p w:rsidR="0096198A" w:rsidRDefault="0096198A" w:rsidP="00A34372">
            <w:pPr>
              <w:spacing w:line="300" w:lineRule="atLeast"/>
              <w:rPr>
                <w:rFonts w:ascii="Times New Roman" w:eastAsia="Times New Roman" w:hAnsi="Times New Roman" w:cs="Times New Roman"/>
                <w:color w:val="000000"/>
                <w:sz w:val="24"/>
                <w:szCs w:val="24"/>
              </w:rPr>
            </w:pPr>
          </w:p>
          <w:p w:rsidR="0096198A" w:rsidRDefault="0096198A" w:rsidP="00A34372">
            <w:pPr>
              <w:spacing w:line="300" w:lineRule="atLeast"/>
              <w:rPr>
                <w:rFonts w:ascii="Times New Roman" w:eastAsia="Times New Roman" w:hAnsi="Times New Roman" w:cs="Times New Roman"/>
                <w:color w:val="000000"/>
                <w:sz w:val="24"/>
                <w:szCs w:val="24"/>
              </w:rPr>
            </w:pPr>
          </w:p>
        </w:tc>
        <w:tc>
          <w:tcPr>
            <w:tcW w:w="1408"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12000</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47000</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42000</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w:t>
            </w: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25500</w:t>
            </w:r>
          </w:p>
          <w:p w:rsidR="00C85C88" w:rsidRDefault="00C85C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2500</w:t>
            </w:r>
          </w:p>
          <w:p w:rsidR="00C85C88" w:rsidRDefault="00C85C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w:t>
            </w:r>
          </w:p>
        </w:tc>
        <w:tc>
          <w:tcPr>
            <w:tcW w:w="2880" w:type="dxa"/>
          </w:tcPr>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Sundry creditors</w:t>
            </w:r>
          </w:p>
          <w:p w:rsidR="0096198A" w:rsidRDefault="0096198A"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Loan </w:t>
            </w:r>
          </w:p>
          <w:p w:rsidR="0096198A" w:rsidRDefault="0096198A" w:rsidP="00A34372">
            <w:pPr>
              <w:spacing w:line="300" w:lineRule="atLeast"/>
              <w:rPr>
                <w:rFonts w:ascii="Times New Roman" w:eastAsia="Times New Roman" w:hAnsi="Times New Roman" w:cs="Times New Roman"/>
                <w:color w:val="000000"/>
                <w:sz w:val="24"/>
                <w:szCs w:val="24"/>
              </w:rPr>
            </w:pPr>
          </w:p>
          <w:p w:rsidR="0096198A" w:rsidRDefault="0096198A" w:rsidP="00A34372">
            <w:pPr>
              <w:spacing w:line="300" w:lineRule="atLeast"/>
              <w:rPr>
                <w:rFonts w:ascii="Times New Roman" w:eastAsia="Times New Roman" w:hAnsi="Times New Roman" w:cs="Times New Roman"/>
                <w:color w:val="000000"/>
                <w:sz w:val="24"/>
                <w:szCs w:val="24"/>
              </w:rPr>
            </w:pPr>
          </w:p>
          <w:p w:rsidR="0096198A" w:rsidRDefault="0096198A" w:rsidP="00A34372">
            <w:pPr>
              <w:spacing w:line="300" w:lineRule="atLeast"/>
              <w:rPr>
                <w:rFonts w:ascii="Times New Roman" w:eastAsia="Times New Roman" w:hAnsi="Times New Roman" w:cs="Times New Roman"/>
                <w:color w:val="000000"/>
                <w:sz w:val="24"/>
                <w:szCs w:val="24"/>
              </w:rPr>
            </w:pPr>
          </w:p>
          <w:p w:rsidR="0096198A" w:rsidRPr="00BE5B88" w:rsidRDefault="0096198A" w:rsidP="00A34372">
            <w:pPr>
              <w:spacing w:line="300" w:lineRule="atLeast"/>
              <w:rPr>
                <w:rFonts w:ascii="Times New Roman" w:eastAsia="Times New Roman" w:hAnsi="Times New Roman" w:cs="Times New Roman"/>
                <w:color w:val="FF0000"/>
                <w:sz w:val="24"/>
                <w:szCs w:val="24"/>
                <w:u w:val="single"/>
              </w:rPr>
            </w:pPr>
            <w:r w:rsidRPr="00BE5B88">
              <w:rPr>
                <w:rFonts w:ascii="Times New Roman" w:eastAsia="Times New Roman" w:hAnsi="Times New Roman" w:cs="Times New Roman"/>
                <w:color w:val="FF0000"/>
                <w:sz w:val="24"/>
                <w:szCs w:val="24"/>
                <w:u w:val="single"/>
              </w:rPr>
              <w:t>By Bank/cash</w:t>
            </w:r>
            <w:r w:rsidR="00BE5B88">
              <w:rPr>
                <w:rFonts w:ascii="Times New Roman" w:eastAsia="Times New Roman" w:hAnsi="Times New Roman" w:cs="Times New Roman"/>
                <w:color w:val="FF0000"/>
                <w:sz w:val="24"/>
                <w:szCs w:val="24"/>
                <w:u w:val="single"/>
              </w:rPr>
              <w:t>[assets realised]</w:t>
            </w:r>
          </w:p>
          <w:p w:rsidR="00BE5B88" w:rsidRDefault="0096198A"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Lease hold land</w:t>
            </w:r>
            <w:r w:rsidR="00BE5B88">
              <w:rPr>
                <w:rFonts w:ascii="Times New Roman" w:eastAsia="Times New Roman" w:hAnsi="Times New Roman" w:cs="Times New Roman"/>
                <w:color w:val="000000"/>
                <w:sz w:val="24"/>
                <w:szCs w:val="24"/>
              </w:rPr>
              <w:t>72000</w:t>
            </w:r>
          </w:p>
          <w:p w:rsidR="00BE5B88" w:rsidRDefault="00BE5B88"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Furniture         22500</w:t>
            </w:r>
          </w:p>
          <w:p w:rsidR="00BE5B88" w:rsidRDefault="00BE5B88"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               40500</w:t>
            </w:r>
          </w:p>
          <w:p w:rsidR="00BE5B88" w:rsidRDefault="00BE5B88"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                48000</w:t>
            </w:r>
          </w:p>
          <w:p w:rsidR="00BE5B88" w:rsidRDefault="00BE5B88"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Sundry debtors10500                        </w:t>
            </w:r>
          </w:p>
          <w:p w:rsidR="00BE5B88" w:rsidRDefault="00BE5B88" w:rsidP="00BE5B88">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6198A" w:rsidRDefault="0096198A" w:rsidP="00A34372">
            <w:pPr>
              <w:spacing w:line="300" w:lineRule="atLeast"/>
              <w:rPr>
                <w:rFonts w:ascii="Times New Roman" w:eastAsia="Times New Roman" w:hAnsi="Times New Roman" w:cs="Times New Roman"/>
                <w:color w:val="000000"/>
                <w:sz w:val="24"/>
                <w:szCs w:val="24"/>
              </w:rPr>
            </w:pPr>
          </w:p>
        </w:tc>
        <w:tc>
          <w:tcPr>
            <w:tcW w:w="1458" w:type="dxa"/>
          </w:tcPr>
          <w:p w:rsidR="0096198A" w:rsidRDefault="00BE5B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27000</w:t>
            </w:r>
          </w:p>
          <w:p w:rsidR="00BE5B88" w:rsidRDefault="00BE5B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w:t>
            </w: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p>
          <w:p w:rsidR="00BE5B88" w:rsidRDefault="00BE5B88" w:rsidP="00A34372">
            <w:pPr>
              <w:spacing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193500</w:t>
            </w: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p w:rsidR="00C85C88" w:rsidRDefault="00C85C88" w:rsidP="00A34372">
            <w:pPr>
              <w:spacing w:line="300" w:lineRule="atLeast"/>
              <w:rPr>
                <w:rFonts w:ascii="Times New Roman" w:eastAsia="Times New Roman" w:hAnsi="Times New Roman" w:cs="Times New Roman"/>
                <w:color w:val="000000"/>
                <w:sz w:val="24"/>
                <w:szCs w:val="24"/>
              </w:rPr>
            </w:pPr>
          </w:p>
        </w:tc>
      </w:tr>
    </w:tbl>
    <w:p w:rsidR="0096198A" w:rsidRPr="00A34372" w:rsidRDefault="0096198A" w:rsidP="00A34372">
      <w:pPr>
        <w:spacing w:after="0" w:line="300" w:lineRule="atLeast"/>
        <w:rPr>
          <w:rFonts w:ascii="Times New Roman" w:eastAsia="Times New Roman" w:hAnsi="Times New Roman" w:cs="Times New Roman"/>
          <w:color w:val="000000"/>
          <w:sz w:val="24"/>
          <w:szCs w:val="24"/>
        </w:rPr>
      </w:pP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p w:rsidR="00A34372" w:rsidRPr="00A34372" w:rsidRDefault="00A34372" w:rsidP="00A34372">
      <w:pPr>
        <w:spacing w:after="180" w:line="240" w:lineRule="auto"/>
        <w:outlineLvl w:val="3"/>
        <w:rPr>
          <w:rFonts w:ascii="Arial" w:eastAsia="Times New Roman" w:hAnsi="Arial" w:cs="Arial"/>
          <w:b/>
          <w:bCs/>
          <w:caps/>
          <w:color w:val="009769"/>
          <w:sz w:val="24"/>
          <w:szCs w:val="24"/>
        </w:rPr>
      </w:pPr>
      <w:r w:rsidRPr="00A34372">
        <w:rPr>
          <w:rFonts w:ascii="Arial" w:eastAsia="Times New Roman" w:hAnsi="Arial" w:cs="Arial"/>
          <w:b/>
          <w:bCs/>
          <w:caps/>
          <w:color w:val="009769"/>
          <w:sz w:val="24"/>
          <w:szCs w:val="24"/>
        </w:rPr>
        <w:t>ANSWER:</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b/>
          <w:bCs/>
          <w:color w:val="000000"/>
          <w:sz w:val="24"/>
          <w:szCs w:val="24"/>
        </w:rPr>
        <w:t> </w:t>
      </w:r>
    </w:p>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555"/>
        <w:gridCol w:w="2065"/>
        <w:gridCol w:w="914"/>
        <w:gridCol w:w="1106"/>
        <w:gridCol w:w="2668"/>
        <w:gridCol w:w="927"/>
        <w:gridCol w:w="150"/>
        <w:gridCol w:w="968"/>
        <w:gridCol w:w="60"/>
      </w:tblGrid>
      <w:tr w:rsidR="00A34372" w:rsidRPr="00A34372" w:rsidTr="00A34372">
        <w:tc>
          <w:tcPr>
            <w:tcW w:w="10496" w:type="dxa"/>
            <w:gridSpan w:val="8"/>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Books of Anup and Sumit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Realisation Account</w:t>
            </w:r>
          </w:p>
        </w:tc>
        <w:tc>
          <w:tcPr>
            <w:tcW w:w="15" w:type="dxa"/>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551" w:type="dxa"/>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Dr.</w:t>
            </w:r>
          </w:p>
        </w:tc>
        <w:tc>
          <w:tcPr>
            <w:tcW w:w="8918" w:type="dxa"/>
            <w:gridSpan w:val="6"/>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1027" w:type="dxa"/>
            <w:tcMar>
              <w:top w:w="0" w:type="dxa"/>
              <w:left w:w="43" w:type="dxa"/>
              <w:bottom w:w="0" w:type="dxa"/>
              <w:right w:w="43" w:type="dxa"/>
            </w:tcMar>
            <w:vAlign w:val="bottom"/>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112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c>
          <w:tcPr>
            <w:tcW w:w="4290"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1180" w:type="dxa"/>
            <w:gridSpan w:val="3"/>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Debtors</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12,000</w:t>
            </w:r>
          </w:p>
        </w:tc>
        <w:tc>
          <w:tcPr>
            <w:tcW w:w="4290"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Creditors</w:t>
            </w:r>
          </w:p>
        </w:tc>
        <w:tc>
          <w:tcPr>
            <w:tcW w:w="1180"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27,000</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Plants</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47,000</w:t>
            </w:r>
          </w:p>
        </w:tc>
        <w:tc>
          <w:tcPr>
            <w:tcW w:w="4290"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Loan</w:t>
            </w:r>
          </w:p>
        </w:tc>
        <w:tc>
          <w:tcPr>
            <w:tcW w:w="1180"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40,000</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Stock</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42,000</w:t>
            </w:r>
          </w:p>
        </w:tc>
        <w:tc>
          <w:tcPr>
            <w:tcW w:w="4290"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Bank:</w:t>
            </w:r>
          </w:p>
        </w:tc>
        <w:tc>
          <w:tcPr>
            <w:tcW w:w="1180"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lastRenderedPageBreak/>
              <w:t>Lease hold land</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c>
          <w:tcPr>
            <w:tcW w:w="333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Lease hold Land</w:t>
            </w:r>
          </w:p>
        </w:tc>
        <w:tc>
          <w:tcPr>
            <w:tcW w:w="951" w:type="dxa"/>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72,000</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Furniture</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25,000</w:t>
            </w:r>
          </w:p>
        </w:tc>
        <w:tc>
          <w:tcPr>
            <w:tcW w:w="333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Furniture</w:t>
            </w:r>
          </w:p>
        </w:tc>
        <w:tc>
          <w:tcPr>
            <w:tcW w:w="951" w:type="dxa"/>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22,500</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Bank:</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33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Stock</w:t>
            </w:r>
          </w:p>
        </w:tc>
        <w:tc>
          <w:tcPr>
            <w:tcW w:w="951" w:type="dxa"/>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40,500</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Creditors</w:t>
            </w:r>
          </w:p>
        </w:tc>
        <w:tc>
          <w:tcPr>
            <w:tcW w:w="932"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25,500</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339"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Plant</w:t>
            </w:r>
          </w:p>
        </w:tc>
        <w:tc>
          <w:tcPr>
            <w:tcW w:w="951"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48,000</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Loan</w:t>
            </w:r>
          </w:p>
        </w:tc>
        <w:tc>
          <w:tcPr>
            <w:tcW w:w="932"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40,000</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339"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Sundry Debtors</w:t>
            </w:r>
          </w:p>
        </w:tc>
        <w:tc>
          <w:tcPr>
            <w:tcW w:w="951" w:type="dxa"/>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10,500</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1,93,500</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Expenses</w:t>
            </w:r>
          </w:p>
        </w:tc>
        <w:tc>
          <w:tcPr>
            <w:tcW w:w="932" w:type="dxa"/>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2500</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68,000</w:t>
            </w:r>
          </w:p>
        </w:tc>
        <w:tc>
          <w:tcPr>
            <w:tcW w:w="3339"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51"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Profit transferred to</w:t>
            </w:r>
          </w:p>
        </w:tc>
        <w:tc>
          <w:tcPr>
            <w:tcW w:w="932"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290" w:type="dxa"/>
            <w:gridSpan w:val="2"/>
            <w:tcBorders>
              <w:top w:val="nil"/>
              <w:left w:val="single" w:sz="8" w:space="0" w:color="000000"/>
              <w:bottom w:val="nil"/>
              <w:right w:val="nil"/>
            </w:tcBorders>
            <w:tcMar>
              <w:top w:w="0" w:type="dxa"/>
              <w:left w:w="43" w:type="dxa"/>
              <w:bottom w:w="0" w:type="dxa"/>
              <w:right w:w="43" w:type="dxa"/>
            </w:tcMar>
            <w:vAlign w:val="bottom"/>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Anup’s Capital A/c</w:t>
            </w:r>
          </w:p>
        </w:tc>
        <w:tc>
          <w:tcPr>
            <w:tcW w:w="932" w:type="dxa"/>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3,250</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290" w:type="dxa"/>
            <w:gridSpan w:val="2"/>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29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ind w:left="144"/>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Sumit’s Capital A/c</w:t>
            </w:r>
          </w:p>
        </w:tc>
        <w:tc>
          <w:tcPr>
            <w:tcW w:w="932" w:type="dxa"/>
            <w:tcBorders>
              <w:top w:val="nil"/>
              <w:left w:val="nil"/>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3250</w:t>
            </w:r>
          </w:p>
        </w:tc>
        <w:tc>
          <w:tcPr>
            <w:tcW w:w="1129"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6,500</w:t>
            </w:r>
          </w:p>
        </w:tc>
        <w:tc>
          <w:tcPr>
            <w:tcW w:w="4290" w:type="dxa"/>
            <w:gridSpan w:val="2"/>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29"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290"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907" w:type="dxa"/>
            <w:gridSpan w:val="3"/>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29"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2,60,500</w:t>
            </w:r>
          </w:p>
        </w:tc>
        <w:tc>
          <w:tcPr>
            <w:tcW w:w="4290"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2,60,500</w:t>
            </w:r>
          </w:p>
        </w:tc>
      </w:tr>
      <w:tr w:rsidR="00A34372" w:rsidRPr="00A34372" w:rsidTr="00A34372">
        <w:tc>
          <w:tcPr>
            <w:tcW w:w="3907"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29"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29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80"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55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243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3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2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34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4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5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2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bl>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510"/>
        <w:gridCol w:w="2302"/>
        <w:gridCol w:w="960"/>
        <w:gridCol w:w="961"/>
        <w:gridCol w:w="2707"/>
        <w:gridCol w:w="961"/>
        <w:gridCol w:w="480"/>
        <w:gridCol w:w="467"/>
        <w:gridCol w:w="60"/>
      </w:tblGrid>
      <w:tr w:rsidR="00A34372" w:rsidRPr="00A34372" w:rsidTr="00A34372">
        <w:tc>
          <w:tcPr>
            <w:tcW w:w="10539" w:type="dxa"/>
            <w:gridSpan w:val="8"/>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Partners’ Capital Account</w:t>
            </w:r>
          </w:p>
        </w:tc>
        <w:tc>
          <w:tcPr>
            <w:tcW w:w="58" w:type="dxa"/>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510" w:type="dxa"/>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Dr.</w:t>
            </w:r>
          </w:p>
        </w:tc>
        <w:tc>
          <w:tcPr>
            <w:tcW w:w="9561" w:type="dxa"/>
            <w:gridSpan w:val="6"/>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468" w:type="dxa"/>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Cr.</w:t>
            </w:r>
          </w:p>
        </w:tc>
        <w:tc>
          <w:tcPr>
            <w:tcW w:w="58" w:type="dxa"/>
            <w:tcBorders>
              <w:top w:val="nil"/>
              <w:left w:val="nil"/>
              <w:bottom w:val="single" w:sz="8" w:space="0" w:color="000000"/>
              <w:right w:val="nil"/>
            </w:tcBorders>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335"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991"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Anup</w:t>
            </w:r>
          </w:p>
        </w:tc>
        <w:tc>
          <w:tcPr>
            <w:tcW w:w="991"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Sumit</w:t>
            </w:r>
          </w:p>
        </w:tc>
        <w:tc>
          <w:tcPr>
            <w:tcW w:w="3238" w:type="dxa"/>
            <w:tcBorders>
              <w:top w:val="nil"/>
              <w:left w:val="single" w:sz="8" w:space="0" w:color="000000"/>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991"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Anup</w:t>
            </w:r>
          </w:p>
        </w:tc>
        <w:tc>
          <w:tcPr>
            <w:tcW w:w="105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Sumit</w:t>
            </w:r>
          </w:p>
        </w:tc>
      </w:tr>
      <w:tr w:rsidR="00A34372" w:rsidRPr="00A34372" w:rsidTr="00A34372">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Bank</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c>
          <w:tcPr>
            <w:tcW w:w="3238"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Balance b/d</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c>
          <w:tcPr>
            <w:tcW w:w="1051"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60,000</w:t>
            </w:r>
          </w:p>
        </w:tc>
      </w:tr>
      <w:tr w:rsidR="00A34372" w:rsidRPr="00A34372" w:rsidTr="00A34372">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238"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Reserve Fund</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5,000</w:t>
            </w:r>
          </w:p>
        </w:tc>
        <w:tc>
          <w:tcPr>
            <w:tcW w:w="1051"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5,000</w:t>
            </w:r>
          </w:p>
        </w:tc>
      </w:tr>
      <w:tr w:rsidR="00A34372" w:rsidRPr="00A34372" w:rsidTr="00A34372">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238"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Realisation</w:t>
            </w:r>
          </w:p>
        </w:tc>
        <w:tc>
          <w:tcPr>
            <w:tcW w:w="991"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3,250</w:t>
            </w:r>
          </w:p>
        </w:tc>
        <w:tc>
          <w:tcPr>
            <w:tcW w:w="1051"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3,250</w:t>
            </w:r>
          </w:p>
        </w:tc>
      </w:tr>
      <w:tr w:rsidR="00A34372" w:rsidRPr="00A34372" w:rsidTr="00A34372">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238"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5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c>
          <w:tcPr>
            <w:tcW w:w="991"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c>
          <w:tcPr>
            <w:tcW w:w="3238" w:type="dxa"/>
            <w:tcBorders>
              <w:top w:val="nil"/>
              <w:left w:val="single" w:sz="8" w:space="0" w:color="000000"/>
              <w:bottom w:val="nil"/>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c>
          <w:tcPr>
            <w:tcW w:w="1051"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r>
      <w:tr w:rsidR="00A34372" w:rsidRPr="00A34372" w:rsidTr="00A34372">
        <w:tc>
          <w:tcPr>
            <w:tcW w:w="333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238" w:type="dxa"/>
            <w:tcBorders>
              <w:top w:val="nil"/>
              <w:left w:val="single" w:sz="8" w:space="0" w:color="000000"/>
              <w:bottom w:val="single" w:sz="8" w:space="0" w:color="000000"/>
              <w:right w:val="nil"/>
            </w:tcBorders>
            <w:tcMar>
              <w:top w:w="0" w:type="dxa"/>
              <w:left w:w="43" w:type="dxa"/>
              <w:bottom w:w="0" w:type="dxa"/>
              <w:right w:w="43"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05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510"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282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3238"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991"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525"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68"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58" w:type="dxa"/>
            <w:vAlign w:val="center"/>
            <w:hideMark/>
          </w:tcPr>
          <w:p w:rsidR="00A34372" w:rsidRPr="00A34372" w:rsidRDefault="00A34372" w:rsidP="00A34372">
            <w:pPr>
              <w:spacing w:after="0" w:line="240" w:lineRule="auto"/>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bl>
    <w:p w:rsidR="00A34372" w:rsidRPr="00A34372" w:rsidRDefault="00A34372" w:rsidP="00A34372">
      <w:pPr>
        <w:spacing w:after="0" w:line="300" w:lineRule="atLeast"/>
        <w:rPr>
          <w:rFonts w:ascii="Times New Roman" w:eastAsia="Times New Roman" w:hAnsi="Times New Roman" w:cs="Times New Roman"/>
          <w:color w:val="000000"/>
          <w:sz w:val="24"/>
          <w:szCs w:val="24"/>
        </w:rPr>
      </w:pPr>
      <w:r w:rsidRPr="00A34372">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541"/>
        <w:gridCol w:w="2840"/>
        <w:gridCol w:w="1139"/>
        <w:gridCol w:w="3780"/>
        <w:gridCol w:w="621"/>
        <w:gridCol w:w="432"/>
        <w:gridCol w:w="60"/>
      </w:tblGrid>
      <w:tr w:rsidR="00A34372" w:rsidRPr="00A34372" w:rsidTr="00A34372">
        <w:tc>
          <w:tcPr>
            <w:tcW w:w="10488" w:type="dxa"/>
            <w:gridSpan w:val="6"/>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Bank Account</w:t>
            </w:r>
          </w:p>
        </w:tc>
        <w:tc>
          <w:tcPr>
            <w:tcW w:w="15" w:type="dxa"/>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540" w:type="dxa"/>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Dr.</w:t>
            </w:r>
          </w:p>
        </w:tc>
        <w:tc>
          <w:tcPr>
            <w:tcW w:w="9515" w:type="dxa"/>
            <w:gridSpan w:val="4"/>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 </w:t>
            </w:r>
          </w:p>
        </w:tc>
        <w:tc>
          <w:tcPr>
            <w:tcW w:w="433" w:type="dxa"/>
            <w:tcBorders>
              <w:top w:val="nil"/>
              <w:left w:val="nil"/>
              <w:bottom w:val="single" w:sz="8" w:space="0" w:color="000000"/>
              <w:right w:val="nil"/>
            </w:tcBorders>
            <w:tcMar>
              <w:top w:w="0" w:type="dxa"/>
              <w:left w:w="43" w:type="dxa"/>
              <w:bottom w:w="0" w:type="dxa"/>
              <w:right w:w="43" w:type="dxa"/>
            </w:tcMar>
            <w:vAlign w:val="bottom"/>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875"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c>
          <w:tcPr>
            <w:tcW w:w="43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Particulars</w:t>
            </w:r>
          </w:p>
        </w:tc>
        <w:tc>
          <w:tcPr>
            <w:tcW w:w="113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Amount</w:t>
            </w:r>
          </w:p>
          <w:p w:rsidR="00A34372" w:rsidRPr="00A34372" w:rsidRDefault="00A34372" w:rsidP="00A34372">
            <w:pPr>
              <w:spacing w:after="0" w:line="300" w:lineRule="atLeast"/>
              <w:jc w:val="center"/>
              <w:rPr>
                <w:rFonts w:ascii="Times New Roman" w:eastAsia="Times New Roman" w:hAnsi="Times New Roman" w:cs="Times New Roman"/>
                <w:sz w:val="24"/>
                <w:szCs w:val="24"/>
              </w:rPr>
            </w:pPr>
            <w:r w:rsidRPr="00A34372">
              <w:rPr>
                <w:rFonts w:ascii="Times New Roman" w:eastAsia="Times New Roman" w:hAnsi="Times New Roman" w:cs="Times New Roman"/>
                <w:b/>
                <w:bCs/>
                <w:sz w:val="24"/>
                <w:szCs w:val="24"/>
              </w:rPr>
              <w:t>Rs</w:t>
            </w:r>
          </w:p>
        </w:tc>
      </w:tr>
      <w:tr w:rsidR="00A34372" w:rsidRPr="00A34372" w:rsidTr="00A34372">
        <w:tc>
          <w:tcPr>
            <w:tcW w:w="38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Balance b/d</w:t>
            </w:r>
          </w:p>
        </w:tc>
        <w:tc>
          <w:tcPr>
            <w:tcW w:w="117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11,000</w:t>
            </w:r>
          </w:p>
        </w:tc>
        <w:tc>
          <w:tcPr>
            <w:tcW w:w="432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Realisation (Expenses and Liabilities)</w:t>
            </w:r>
          </w:p>
        </w:tc>
        <w:tc>
          <w:tcPr>
            <w:tcW w:w="113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68,000</w:t>
            </w:r>
          </w:p>
        </w:tc>
      </w:tr>
      <w:tr w:rsidR="00A34372" w:rsidRPr="00A34372" w:rsidTr="00A34372">
        <w:tc>
          <w:tcPr>
            <w:tcW w:w="38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Realisation (Assets )</w:t>
            </w:r>
          </w:p>
        </w:tc>
        <w:tc>
          <w:tcPr>
            <w:tcW w:w="117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1,93,500</w:t>
            </w:r>
          </w:p>
        </w:tc>
        <w:tc>
          <w:tcPr>
            <w:tcW w:w="432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Anup’s Capital A/c</w:t>
            </w:r>
          </w:p>
        </w:tc>
        <w:tc>
          <w:tcPr>
            <w:tcW w:w="113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r>
      <w:tr w:rsidR="00A34372" w:rsidRPr="00A34372" w:rsidTr="00A34372">
        <w:tc>
          <w:tcPr>
            <w:tcW w:w="38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32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Sumit’s Capital A/c</w:t>
            </w:r>
          </w:p>
        </w:tc>
        <w:tc>
          <w:tcPr>
            <w:tcW w:w="113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68,250</w:t>
            </w:r>
          </w:p>
        </w:tc>
      </w:tr>
      <w:tr w:rsidR="00A34372" w:rsidRPr="00A34372" w:rsidTr="00A34372">
        <w:tc>
          <w:tcPr>
            <w:tcW w:w="38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32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3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r w:rsidR="00A34372" w:rsidRPr="00A34372" w:rsidTr="00A34372">
        <w:tc>
          <w:tcPr>
            <w:tcW w:w="3875" w:type="dxa"/>
            <w:gridSpan w:val="2"/>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70" w:type="dxa"/>
            <w:tcBorders>
              <w:top w:val="nil"/>
              <w:left w:val="single" w:sz="8" w:space="0" w:color="000000"/>
              <w:bottom w:val="double" w:sz="6" w:space="0" w:color="auto"/>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2,04,500</w:t>
            </w:r>
          </w:p>
        </w:tc>
        <w:tc>
          <w:tcPr>
            <w:tcW w:w="4320" w:type="dxa"/>
            <w:tcBorders>
              <w:top w:val="nil"/>
              <w:left w:val="single" w:sz="8" w:space="0" w:color="000000"/>
              <w:bottom w:val="nil"/>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33" w:type="dxa"/>
            <w:gridSpan w:val="3"/>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2,04,500</w:t>
            </w:r>
          </w:p>
        </w:tc>
      </w:tr>
      <w:tr w:rsidR="00A34372" w:rsidRPr="00A34372" w:rsidTr="00A34372">
        <w:tc>
          <w:tcPr>
            <w:tcW w:w="387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4320" w:type="dxa"/>
            <w:tcBorders>
              <w:top w:val="nil"/>
              <w:left w:val="single" w:sz="8" w:space="0" w:color="000000"/>
              <w:bottom w:val="single" w:sz="8" w:space="0" w:color="000000"/>
              <w:right w:val="nil"/>
            </w:tcBorders>
            <w:tcMar>
              <w:top w:w="0" w:type="dxa"/>
              <w:left w:w="108" w:type="dxa"/>
              <w:bottom w:w="0" w:type="dxa"/>
              <w:right w:w="108"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c>
          <w:tcPr>
            <w:tcW w:w="113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A34372" w:rsidRPr="00A34372" w:rsidRDefault="00A34372" w:rsidP="00A34372">
            <w:pPr>
              <w:spacing w:after="0" w:line="300" w:lineRule="atLeast"/>
              <w:jc w:val="right"/>
              <w:rPr>
                <w:rFonts w:ascii="Times New Roman" w:eastAsia="Times New Roman" w:hAnsi="Times New Roman" w:cs="Times New Roman"/>
                <w:sz w:val="24"/>
                <w:szCs w:val="24"/>
              </w:rPr>
            </w:pPr>
            <w:r w:rsidRPr="00A34372">
              <w:rPr>
                <w:rFonts w:ascii="Times New Roman" w:eastAsia="Times New Roman" w:hAnsi="Times New Roman" w:cs="Times New Roman"/>
                <w:sz w:val="24"/>
                <w:szCs w:val="24"/>
              </w:rPr>
              <w:t> </w:t>
            </w:r>
          </w:p>
        </w:tc>
      </w:tr>
    </w:tbl>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p>
    <w:p w:rsidR="00746347" w:rsidRPr="00746347" w:rsidRDefault="00746347" w:rsidP="00746347">
      <w:pPr>
        <w:shd w:val="clear" w:color="auto" w:fill="FFFFFF"/>
        <w:spacing w:after="150" w:line="240" w:lineRule="auto"/>
        <w:rPr>
          <w:rFonts w:ascii="Arial" w:eastAsia="Times New Roman" w:hAnsi="Arial" w:cs="Arial"/>
          <w:color w:val="333333"/>
          <w:sz w:val="21"/>
          <w:szCs w:val="21"/>
        </w:rPr>
      </w:pPr>
      <w:r w:rsidRPr="00746347">
        <w:rPr>
          <w:rFonts w:ascii="Arial" w:eastAsia="Times New Roman" w:hAnsi="Arial" w:cs="Arial"/>
          <w:color w:val="333333"/>
          <w:sz w:val="21"/>
          <w:szCs w:val="21"/>
        </w:rPr>
        <w:t> </w:t>
      </w:r>
    </w:p>
    <w:p w:rsidR="00746347" w:rsidRDefault="00381CC0" w:rsidP="00A172CF">
      <w:pPr>
        <w:shd w:val="clear" w:color="auto" w:fill="FFFFFF"/>
        <w:spacing w:after="390" w:line="240" w:lineRule="auto"/>
        <w:rPr>
          <w:rStyle w:val="Strong"/>
          <w:rFonts w:ascii="Arial" w:hAnsi="Arial" w:cs="Arial"/>
          <w:color w:val="222222"/>
          <w:shd w:val="clear" w:color="auto" w:fill="FFFFFF"/>
        </w:rPr>
      </w:pPr>
      <w:r>
        <w:rPr>
          <w:rStyle w:val="Strong"/>
          <w:rFonts w:ascii="Arial" w:hAnsi="Arial" w:cs="Arial"/>
          <w:color w:val="222222"/>
          <w:shd w:val="clear" w:color="auto" w:fill="FFFFFF"/>
        </w:rPr>
        <w:t> What journal entries would be recorded for the following transactions on the dissolution of a firm after various assets (other than cash) on the third party liabilities have been transferred to Reliasation account.</w:t>
      </w:r>
      <w:r>
        <w:rPr>
          <w:rFonts w:ascii="Arial" w:hAnsi="Arial" w:cs="Arial"/>
          <w:color w:val="222222"/>
        </w:rPr>
        <w:br/>
      </w:r>
      <w:r>
        <w:rPr>
          <w:rStyle w:val="Strong"/>
          <w:rFonts w:ascii="Arial" w:hAnsi="Arial" w:cs="Arial"/>
          <w:color w:val="222222"/>
          <w:shd w:val="clear" w:color="auto" w:fill="FFFFFF"/>
        </w:rPr>
        <w:t>1. Arti took over the Stock worth Rs. 80,000 at Rs. 68,000.</w:t>
      </w:r>
      <w:r>
        <w:rPr>
          <w:rFonts w:ascii="Arial" w:hAnsi="Arial" w:cs="Arial"/>
          <w:color w:val="222222"/>
        </w:rPr>
        <w:br/>
      </w:r>
      <w:r>
        <w:rPr>
          <w:rStyle w:val="Strong"/>
          <w:rFonts w:ascii="Arial" w:hAnsi="Arial" w:cs="Arial"/>
          <w:color w:val="222222"/>
          <w:shd w:val="clear" w:color="auto" w:fill="FFFFFF"/>
        </w:rPr>
        <w:lastRenderedPageBreak/>
        <w:t>2. There was unrecorded Bike of Rs. 40,000 which was taken over By Mr. Karim.</w:t>
      </w:r>
      <w:r>
        <w:rPr>
          <w:rFonts w:ascii="Arial" w:hAnsi="Arial" w:cs="Arial"/>
          <w:color w:val="222222"/>
        </w:rPr>
        <w:br/>
      </w:r>
      <w:r>
        <w:rPr>
          <w:rStyle w:val="Strong"/>
          <w:rFonts w:ascii="Arial" w:hAnsi="Arial" w:cs="Arial"/>
          <w:color w:val="222222"/>
          <w:shd w:val="clear" w:color="auto" w:fill="FFFFFF"/>
        </w:rPr>
        <w:t>3. The firm paid Rs. 40,000 as compensation to employees.</w:t>
      </w:r>
      <w:r>
        <w:rPr>
          <w:rFonts w:ascii="Arial" w:hAnsi="Arial" w:cs="Arial"/>
          <w:color w:val="222222"/>
        </w:rPr>
        <w:br/>
      </w:r>
      <w:r>
        <w:rPr>
          <w:rStyle w:val="Strong"/>
          <w:rFonts w:ascii="Arial" w:hAnsi="Arial" w:cs="Arial"/>
          <w:color w:val="222222"/>
          <w:shd w:val="clear" w:color="auto" w:fill="FFFFFF"/>
        </w:rPr>
        <w:t>4. Sundry creditors amounting to Rs. 36,000 were settled at a discount of 15%.</w:t>
      </w:r>
      <w:r>
        <w:rPr>
          <w:rFonts w:ascii="Arial" w:hAnsi="Arial" w:cs="Arial"/>
          <w:color w:val="222222"/>
        </w:rPr>
        <w:br/>
      </w:r>
      <w:r>
        <w:rPr>
          <w:rStyle w:val="Strong"/>
          <w:rFonts w:ascii="Arial" w:hAnsi="Arial" w:cs="Arial"/>
          <w:color w:val="222222"/>
          <w:shd w:val="clear" w:color="auto" w:fill="FFFFFF"/>
        </w:rPr>
        <w:t>5. Loss on realisation Rs. 42,000 was to be distributed between Arti and Karim in the ratio of 3:4.</w:t>
      </w:r>
      <w:r>
        <w:rPr>
          <w:rFonts w:ascii="Arial" w:hAnsi="Arial" w:cs="Arial"/>
          <w:color w:val="222222"/>
        </w:rPr>
        <w:br/>
      </w:r>
      <w:r>
        <w:rPr>
          <w:noProof/>
        </w:rPr>
        <w:drawing>
          <wp:inline distT="0" distB="0" distL="0" distR="0" wp14:anchorId="55930474" wp14:editId="041EC44A">
            <wp:extent cx="4552315" cy="3876040"/>
            <wp:effectExtent l="0" t="0" r="635" b="0"/>
            <wp:docPr id="4" name="Picture 4" descr="ncert-solutions-for-class-12-accountancy-chapter-5-dissolution-of-partnership-firm-nq-10-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untancy-chapter-5-dissolution-of-partnership-firm-nq-10-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315" cy="3876040"/>
                    </a:xfrm>
                    <a:prstGeom prst="rect">
                      <a:avLst/>
                    </a:prstGeom>
                    <a:noFill/>
                    <a:ln>
                      <a:noFill/>
                    </a:ln>
                  </pic:spPr>
                </pic:pic>
              </a:graphicData>
            </a:graphic>
          </wp:inline>
        </w:drawing>
      </w:r>
    </w:p>
    <w:p w:rsidR="00EC5F53" w:rsidRDefault="00EC5F53" w:rsidP="00A172CF">
      <w:pPr>
        <w:shd w:val="clear" w:color="auto" w:fill="FFFFFF"/>
        <w:spacing w:after="390" w:line="240" w:lineRule="auto"/>
        <w:rPr>
          <w:rStyle w:val="Strong"/>
          <w:rFonts w:ascii="Arial" w:hAnsi="Arial" w:cs="Arial"/>
          <w:color w:val="222222"/>
          <w:shd w:val="clear" w:color="auto" w:fill="FFFFFF"/>
        </w:rPr>
      </w:pPr>
      <w:r>
        <w:rPr>
          <w:rStyle w:val="Strong"/>
          <w:rFonts w:ascii="Arial" w:hAnsi="Arial" w:cs="Arial"/>
          <w:color w:val="222222"/>
          <w:shd w:val="clear" w:color="auto" w:fill="FFFFFF"/>
        </w:rPr>
        <w:t>Surjit and Rahi were sharing profits (losses) in the ratio of 3:2, their Balance Sheet as on March 31, 2004 is as follows:</w:t>
      </w:r>
      <w:r>
        <w:rPr>
          <w:rFonts w:ascii="Arial" w:hAnsi="Arial" w:cs="Arial"/>
          <w:color w:val="222222"/>
        </w:rPr>
        <w:br/>
      </w:r>
      <w:r>
        <w:rPr>
          <w:noProof/>
        </w:rPr>
        <mc:AlternateContent>
          <mc:Choice Requires="wps">
            <w:drawing>
              <wp:inline distT="0" distB="0" distL="0" distR="0" wp14:anchorId="7D2F108D" wp14:editId="119AFD1E">
                <wp:extent cx="4572000" cy="2458085"/>
                <wp:effectExtent l="0" t="0" r="0" b="0"/>
                <wp:docPr id="5" name="AutoShape 2" descr="ncert-solutions-for-class-12-accountancy-chapter-5-dissolution-of-partnership-firm-nq-13-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245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ncert-solutions-for-class-12-accountancy-chapter-5-dissolution-of-partnership-firm-nq-13-t1" style="width:5in;height:19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" filled="f" stroked="f">
                <o:lock v:ext="edit" aspectratio="t"/>
                <w10:anchorlock/>
              </v:rect>
            </w:pict>
          </mc:Fallback>
        </mc:AlternateContent>
      </w:r>
      <w:r>
        <w:rPr>
          <w:rFonts w:ascii="Arial" w:hAnsi="Arial" w:cs="Arial"/>
          <w:color w:val="222222"/>
        </w:rPr>
        <w:br/>
      </w:r>
      <w:r>
        <w:rPr>
          <w:rStyle w:val="Strong"/>
          <w:rFonts w:ascii="Arial" w:hAnsi="Arial" w:cs="Arial"/>
          <w:color w:val="222222"/>
          <w:shd w:val="clear" w:color="auto" w:fill="FFFFFF"/>
        </w:rPr>
        <w:t>The firm was dissolved on March 31, 2006 on the following terms:</w:t>
      </w:r>
      <w:r>
        <w:rPr>
          <w:rFonts w:ascii="Arial" w:hAnsi="Arial" w:cs="Arial"/>
          <w:color w:val="222222"/>
        </w:rPr>
        <w:br/>
      </w:r>
      <w:r>
        <w:rPr>
          <w:rStyle w:val="Strong"/>
          <w:rFonts w:ascii="Arial" w:hAnsi="Arial" w:cs="Arial"/>
          <w:color w:val="222222"/>
          <w:shd w:val="clear" w:color="auto" w:fill="FFFFFF"/>
        </w:rPr>
        <w:t>1. Surjit agreed to take the investments at Rs. 8,000 and to pay Mrs. Surojit’s loan.</w:t>
      </w:r>
      <w:r>
        <w:rPr>
          <w:rFonts w:ascii="Arial" w:hAnsi="Arial" w:cs="Arial"/>
          <w:color w:val="222222"/>
        </w:rPr>
        <w:br/>
      </w:r>
      <w:r>
        <w:rPr>
          <w:rStyle w:val="Strong"/>
          <w:rFonts w:ascii="Arial" w:hAnsi="Arial" w:cs="Arial"/>
          <w:color w:val="222222"/>
          <w:shd w:val="clear" w:color="auto" w:fill="FFFFFF"/>
        </w:rPr>
        <w:t>2. Other assets were realised as follows:</w:t>
      </w:r>
      <w:r>
        <w:rPr>
          <w:rFonts w:ascii="Arial" w:hAnsi="Arial" w:cs="Arial"/>
          <w:color w:val="222222"/>
        </w:rPr>
        <w:br/>
      </w:r>
      <w:r>
        <w:rPr>
          <w:rStyle w:val="Strong"/>
          <w:rFonts w:ascii="Arial" w:hAnsi="Arial" w:cs="Arial"/>
          <w:color w:val="222222"/>
          <w:shd w:val="clear" w:color="auto" w:fill="FFFFFF"/>
        </w:rPr>
        <w:lastRenderedPageBreak/>
        <w:t>Stock                             Rs.5,000</w:t>
      </w:r>
      <w:r>
        <w:rPr>
          <w:rFonts w:ascii="Arial" w:hAnsi="Arial" w:cs="Arial"/>
          <w:color w:val="222222"/>
        </w:rPr>
        <w:br/>
      </w:r>
      <w:r>
        <w:rPr>
          <w:rStyle w:val="Strong"/>
          <w:rFonts w:ascii="Arial" w:hAnsi="Arial" w:cs="Arial"/>
          <w:color w:val="222222"/>
          <w:shd w:val="clear" w:color="auto" w:fill="FFFFFF"/>
        </w:rPr>
        <w:t>Debtors                        Rs. 18,500</w:t>
      </w:r>
      <w:r>
        <w:rPr>
          <w:rFonts w:ascii="Arial" w:hAnsi="Arial" w:cs="Arial"/>
          <w:color w:val="222222"/>
        </w:rPr>
        <w:br/>
      </w:r>
      <w:r>
        <w:rPr>
          <w:rStyle w:val="Strong"/>
          <w:rFonts w:ascii="Arial" w:hAnsi="Arial" w:cs="Arial"/>
          <w:color w:val="222222"/>
          <w:shd w:val="clear" w:color="auto" w:fill="FFFFFF"/>
        </w:rPr>
        <w:t>Furniture                    Rs. 4,500</w:t>
      </w:r>
      <w:r>
        <w:rPr>
          <w:rFonts w:ascii="Arial" w:hAnsi="Arial" w:cs="Arial"/>
          <w:color w:val="222222"/>
        </w:rPr>
        <w:br/>
      </w:r>
      <w:r>
        <w:rPr>
          <w:rStyle w:val="Strong"/>
          <w:rFonts w:ascii="Arial" w:hAnsi="Arial" w:cs="Arial"/>
          <w:color w:val="222222"/>
          <w:shd w:val="clear" w:color="auto" w:fill="FFFFFF"/>
        </w:rPr>
        <w:t>Plant                             Rs. 25,000</w:t>
      </w:r>
      <w:r>
        <w:rPr>
          <w:rFonts w:ascii="Arial" w:hAnsi="Arial" w:cs="Arial"/>
          <w:color w:val="222222"/>
        </w:rPr>
        <w:br/>
      </w:r>
      <w:r>
        <w:rPr>
          <w:rStyle w:val="Strong"/>
          <w:rFonts w:ascii="Arial" w:hAnsi="Arial" w:cs="Arial"/>
          <w:color w:val="222222"/>
          <w:shd w:val="clear" w:color="auto" w:fill="FFFFFF"/>
        </w:rPr>
        <w:t>3. Expenses on realisation amounted to Rs. 1,600.</w:t>
      </w:r>
      <w:r>
        <w:rPr>
          <w:rFonts w:ascii="Arial" w:hAnsi="Arial" w:cs="Arial"/>
          <w:color w:val="222222"/>
        </w:rPr>
        <w:br/>
      </w:r>
      <w:r>
        <w:rPr>
          <w:rStyle w:val="Strong"/>
          <w:rFonts w:ascii="Arial" w:hAnsi="Arial" w:cs="Arial"/>
          <w:color w:val="222222"/>
          <w:shd w:val="clear" w:color="auto" w:fill="FFFFFF"/>
        </w:rPr>
        <w:t>4. Creditors agreed to accept Rs. 37,000 as a final settlement. You are required to prepare Realisation account, Partner’s Capital account and Bank account</w:t>
      </w:r>
      <w:r>
        <w:rPr>
          <w:rFonts w:ascii="Arial" w:hAnsi="Arial" w:cs="Arial"/>
          <w:color w:val="222222"/>
        </w:rPr>
        <w:br/>
      </w:r>
      <w:r>
        <w:rPr>
          <w:noProof/>
        </w:rPr>
        <w:drawing>
          <wp:inline distT="0" distB="0" distL="0" distR="0" wp14:anchorId="01ED202C" wp14:editId="00F7FB46">
            <wp:extent cx="4591685" cy="2941955"/>
            <wp:effectExtent l="0" t="0" r="0" b="0"/>
            <wp:docPr id="6" name="Picture 6" descr="ncert-solutions-for-class-12-accountancy-chapter-5-dissolution-of-partnership-firm-nq-13-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solutions-for-class-12-accountancy-chapter-5-dissolution-of-partnership-firm-nq-13-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685" cy="2941955"/>
                    </a:xfrm>
                    <a:prstGeom prst="rect">
                      <a:avLst/>
                    </a:prstGeom>
                    <a:noFill/>
                    <a:ln>
                      <a:noFill/>
                    </a:ln>
                  </pic:spPr>
                </pic:pic>
              </a:graphicData>
            </a:graphic>
          </wp:inline>
        </w:drawing>
      </w:r>
      <w:r>
        <w:rPr>
          <w:rFonts w:ascii="Arial" w:hAnsi="Arial" w:cs="Arial"/>
          <w:color w:val="222222"/>
        </w:rPr>
        <w:br/>
      </w:r>
      <w:r>
        <w:rPr>
          <w:noProof/>
        </w:rPr>
        <w:drawing>
          <wp:inline distT="0" distB="0" distL="0" distR="0" wp14:anchorId="446F6441" wp14:editId="0065E874">
            <wp:extent cx="4558665" cy="1769110"/>
            <wp:effectExtent l="0" t="0" r="0" b="2540"/>
            <wp:docPr id="7" name="Picture 7" descr="ncert-solutions-for-class-12-accountancy-chapter-5-dissolution-of-partnership-firm-nq-13-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solutions-for-class-12-accountancy-chapter-5-dissolution-of-partnership-firm-nq-13-t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8665" cy="1769110"/>
                    </a:xfrm>
                    <a:prstGeom prst="rect">
                      <a:avLst/>
                    </a:prstGeom>
                    <a:noFill/>
                    <a:ln>
                      <a:noFill/>
                    </a:ln>
                  </pic:spPr>
                </pic:pic>
              </a:graphicData>
            </a:graphic>
          </wp:inline>
        </w:drawing>
      </w:r>
      <w:r>
        <w:rPr>
          <w:rFonts w:ascii="Arial" w:hAnsi="Arial" w:cs="Arial"/>
          <w:color w:val="222222"/>
        </w:rPr>
        <w:br/>
      </w:r>
      <w:r>
        <w:rPr>
          <w:noProof/>
        </w:rPr>
        <w:lastRenderedPageBreak/>
        <w:drawing>
          <wp:inline distT="0" distB="0" distL="0" distR="0" wp14:anchorId="60935E84" wp14:editId="109DC686">
            <wp:extent cx="4558665" cy="1000760"/>
            <wp:effectExtent l="0" t="0" r="0" b="8890"/>
            <wp:docPr id="8" name="Picture 8" descr="ncert-solutions-for-class-12-accountancy-chapter-5-dissolution-of-partnership-firm-nq-13-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ert-solutions-for-class-12-accountancy-chapter-5-dissolution-of-partnership-firm-nq-13-t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8665" cy="1000760"/>
                    </a:xfrm>
                    <a:prstGeom prst="rect">
                      <a:avLst/>
                    </a:prstGeom>
                    <a:noFill/>
                    <a:ln>
                      <a:noFill/>
                    </a:ln>
                  </pic:spPr>
                </pic:pic>
              </a:graphicData>
            </a:graphic>
          </wp:inline>
        </w:drawing>
      </w:r>
      <w:r>
        <w:rPr>
          <w:rFonts w:ascii="Arial" w:hAnsi="Arial" w:cs="Arial"/>
          <w:color w:val="222222"/>
        </w:rPr>
        <w:br/>
      </w:r>
      <w:r>
        <w:rPr>
          <w:noProof/>
        </w:rPr>
        <w:drawing>
          <wp:inline distT="0" distB="0" distL="0" distR="0" wp14:anchorId="0FD5B902" wp14:editId="1527294B">
            <wp:extent cx="4558665" cy="1576705"/>
            <wp:effectExtent l="0" t="0" r="0" b="4445"/>
            <wp:docPr id="9" name="Picture 9" descr="ncert-solutions-for-class-12-accountancy-chapter-5-dissolution-of-partnership-firm-nq-13-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rt-solutions-for-class-12-accountancy-chapter-5-dissolution-of-partnership-firm-nq-13-t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8665" cy="1576705"/>
                    </a:xfrm>
                    <a:prstGeom prst="rect">
                      <a:avLst/>
                    </a:prstGeom>
                    <a:noFill/>
                    <a:ln>
                      <a:noFill/>
                    </a:ln>
                  </pic:spPr>
                </pic:pic>
              </a:graphicData>
            </a:graphic>
          </wp:inline>
        </w:drawing>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Rita, Geeta and Ashish were partners in a firm sharing profits/losses in the ratio of 3:2:1. On March 31, 2017 their balance sheet was as follows:</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tbl>
      <w:tblPr>
        <w:tblW w:w="0" w:type="dxa"/>
        <w:tblInd w:w="55" w:type="dxa"/>
        <w:tblCellMar>
          <w:left w:w="0" w:type="dxa"/>
          <w:right w:w="0" w:type="dxa"/>
        </w:tblCellMar>
        <w:tblLook w:val="04A0" w:firstRow="1" w:lastRow="0" w:firstColumn="1" w:lastColumn="0" w:noHBand="0" w:noVBand="1"/>
      </w:tblPr>
      <w:tblGrid>
        <w:gridCol w:w="2819"/>
        <w:gridCol w:w="978"/>
        <w:gridCol w:w="1135"/>
        <w:gridCol w:w="3500"/>
        <w:gridCol w:w="1089"/>
      </w:tblGrid>
      <w:tr w:rsidR="000843E3" w:rsidRPr="000843E3" w:rsidTr="000843E3">
        <w:tc>
          <w:tcPr>
            <w:tcW w:w="4267"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Liabilities</w:t>
            </w:r>
          </w:p>
        </w:tc>
        <w:tc>
          <w:tcPr>
            <w:tcW w:w="115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c>
          <w:tcPr>
            <w:tcW w:w="405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Assets</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Capitals:</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Cash</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22,500</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Rita</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80,000</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Debtors</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52,300</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Geeta</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50,000</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Stock</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36,000</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Ashish</w:t>
            </w:r>
          </w:p>
        </w:tc>
        <w:tc>
          <w:tcPr>
            <w:tcW w:w="100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30,000</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1,60,000</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Investments</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69,000</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Creditors</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65,000</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Plant</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91,200</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Bills payable</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5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26,000</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General reserve</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55"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20,000</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26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00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155"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2,71,000</w:t>
            </w:r>
          </w:p>
        </w:tc>
        <w:tc>
          <w:tcPr>
            <w:tcW w:w="405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2,71,000</w:t>
            </w:r>
          </w:p>
        </w:tc>
      </w:tr>
      <w:tr w:rsidR="000843E3" w:rsidRPr="000843E3" w:rsidTr="000843E3">
        <w:tc>
          <w:tcPr>
            <w:tcW w:w="3262"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00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155"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405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0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r>
    </w:tbl>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On the date of above mentioned date the firm was dissolved:</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1. Rita was appointed to realise the assets. Rita was to receive 5% commission on the rate of assets (except cash) and was to bear all expenses of Realisation,</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2. Assets were realised as follows:</w:t>
      </w:r>
    </w:p>
    <w:tbl>
      <w:tblPr>
        <w:tblW w:w="0" w:type="dxa"/>
        <w:tblInd w:w="198" w:type="dxa"/>
        <w:tblCellMar>
          <w:left w:w="0" w:type="dxa"/>
          <w:right w:w="0" w:type="dxa"/>
        </w:tblCellMar>
        <w:tblLook w:val="04A0" w:firstRow="1" w:lastRow="0" w:firstColumn="1" w:lastColumn="0" w:noHBand="0" w:noVBand="1"/>
      </w:tblPr>
      <w:tblGrid>
        <w:gridCol w:w="1782"/>
        <w:gridCol w:w="918"/>
      </w:tblGrid>
      <w:tr w:rsidR="000843E3" w:rsidRPr="000843E3" w:rsidTr="000843E3">
        <w:tc>
          <w:tcPr>
            <w:tcW w:w="1782" w:type="dxa"/>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i/>
                <w:iCs/>
                <w:sz w:val="24"/>
                <w:szCs w:val="24"/>
              </w:rPr>
              <w:t> </w:t>
            </w:r>
          </w:p>
        </w:tc>
        <w:tc>
          <w:tcPr>
            <w:tcW w:w="918" w:type="dxa"/>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Rs</w:t>
            </w:r>
          </w:p>
        </w:tc>
      </w:tr>
      <w:tr w:rsidR="000843E3" w:rsidRPr="000843E3" w:rsidTr="000843E3">
        <w:tc>
          <w:tcPr>
            <w:tcW w:w="1782" w:type="dxa"/>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Debtors</w:t>
            </w:r>
          </w:p>
        </w:tc>
        <w:tc>
          <w:tcPr>
            <w:tcW w:w="918" w:type="dxa"/>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30,000</w:t>
            </w:r>
          </w:p>
        </w:tc>
      </w:tr>
      <w:tr w:rsidR="000843E3" w:rsidRPr="000843E3" w:rsidTr="000843E3">
        <w:tc>
          <w:tcPr>
            <w:tcW w:w="1782" w:type="dxa"/>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Stock</w:t>
            </w:r>
          </w:p>
        </w:tc>
        <w:tc>
          <w:tcPr>
            <w:tcW w:w="918" w:type="dxa"/>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26,000</w:t>
            </w:r>
          </w:p>
        </w:tc>
      </w:tr>
      <w:tr w:rsidR="000843E3" w:rsidRPr="000843E3" w:rsidTr="000843E3">
        <w:tc>
          <w:tcPr>
            <w:tcW w:w="1782" w:type="dxa"/>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Plant</w:t>
            </w:r>
          </w:p>
        </w:tc>
        <w:tc>
          <w:tcPr>
            <w:tcW w:w="918" w:type="dxa"/>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42,750</w:t>
            </w:r>
          </w:p>
        </w:tc>
      </w:tr>
    </w:tbl>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3. Investments were realised at 85% of the book value,</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4. Expenses of Realisation amounted to Rs 4,100,</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5. Firm had to pay Rs 7,200 for outstanding salary not provided for earlier,</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lastRenderedPageBreak/>
        <w:t>6. Contingent liability in respect of bills discounted with the bank was also materialised and paid off Rs 9,800,</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Prepare Realisation Account, Capital Accounts of Partners’ and Cash Account.</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0843E3" w:rsidRPr="000843E3" w:rsidRDefault="000843E3" w:rsidP="000843E3">
      <w:pPr>
        <w:spacing w:after="180" w:line="240" w:lineRule="auto"/>
        <w:outlineLvl w:val="3"/>
        <w:rPr>
          <w:rFonts w:ascii="Arial" w:eastAsia="Times New Roman" w:hAnsi="Arial" w:cs="Arial"/>
          <w:b/>
          <w:bCs/>
          <w:caps/>
          <w:color w:val="009769"/>
          <w:sz w:val="24"/>
          <w:szCs w:val="24"/>
        </w:rPr>
      </w:pPr>
      <w:r w:rsidRPr="000843E3">
        <w:rPr>
          <w:rFonts w:ascii="Arial" w:eastAsia="Times New Roman" w:hAnsi="Arial" w:cs="Arial"/>
          <w:b/>
          <w:bCs/>
          <w:caps/>
          <w:color w:val="009769"/>
          <w:sz w:val="24"/>
          <w:szCs w:val="24"/>
        </w:rPr>
        <w:t>ANSWER:</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b/>
          <w:bCs/>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661"/>
        <w:gridCol w:w="1923"/>
        <w:gridCol w:w="90"/>
        <w:gridCol w:w="917"/>
        <w:gridCol w:w="1089"/>
        <w:gridCol w:w="2691"/>
        <w:gridCol w:w="926"/>
        <w:gridCol w:w="327"/>
        <w:gridCol w:w="729"/>
        <w:gridCol w:w="60"/>
      </w:tblGrid>
      <w:tr w:rsidR="000843E3" w:rsidRPr="000843E3" w:rsidTr="000843E3">
        <w:tc>
          <w:tcPr>
            <w:tcW w:w="10777" w:type="dxa"/>
            <w:gridSpan w:val="9"/>
            <w:tcMar>
              <w:top w:w="0" w:type="dxa"/>
              <w:left w:w="43" w:type="dxa"/>
              <w:bottom w:w="0" w:type="dxa"/>
              <w:right w:w="43"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In the books of Rita, Geeta and Ashish</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Realisation Account</w:t>
            </w:r>
          </w:p>
        </w:tc>
        <w:tc>
          <w:tcPr>
            <w:tcW w:w="15" w:type="dxa"/>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656" w:type="dxa"/>
            <w:tcBorders>
              <w:top w:val="nil"/>
              <w:left w:val="nil"/>
              <w:bottom w:val="single" w:sz="8" w:space="0" w:color="000000"/>
              <w:right w:val="nil"/>
            </w:tcBorders>
            <w:tcMar>
              <w:top w:w="0" w:type="dxa"/>
              <w:left w:w="43" w:type="dxa"/>
              <w:bottom w:w="0" w:type="dxa"/>
              <w:right w:w="43" w:type="dxa"/>
            </w:tcMar>
            <w:vAlign w:val="bottom"/>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Dr.</w:t>
            </w:r>
          </w:p>
        </w:tc>
        <w:tc>
          <w:tcPr>
            <w:tcW w:w="9391" w:type="dxa"/>
            <w:gridSpan w:val="7"/>
            <w:tcBorders>
              <w:top w:val="nil"/>
              <w:left w:val="nil"/>
              <w:bottom w:val="single" w:sz="8" w:space="0" w:color="000000"/>
              <w:right w:val="nil"/>
            </w:tcBorders>
            <w:tcMar>
              <w:top w:w="0" w:type="dxa"/>
              <w:left w:w="43" w:type="dxa"/>
              <w:bottom w:w="0" w:type="dxa"/>
              <w:right w:w="43"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730" w:type="dxa"/>
            <w:tcBorders>
              <w:top w:val="nil"/>
              <w:left w:val="nil"/>
              <w:bottom w:val="single" w:sz="8" w:space="0" w:color="000000"/>
              <w:right w:val="nil"/>
            </w:tcBorders>
            <w:tcMar>
              <w:top w:w="0" w:type="dxa"/>
              <w:left w:w="43" w:type="dxa"/>
              <w:bottom w:w="0" w:type="dxa"/>
              <w:right w:w="43" w:type="dxa"/>
            </w:tcMar>
            <w:vAlign w:val="bottom"/>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70" w:type="dxa"/>
            <w:gridSpan w:val="4"/>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1111"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c>
          <w:tcPr>
            <w:tcW w:w="420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1097"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Debtors</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52,300</w:t>
            </w:r>
          </w:p>
        </w:tc>
        <w:tc>
          <w:tcPr>
            <w:tcW w:w="4209"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Creditors</w:t>
            </w:r>
          </w:p>
        </w:tc>
        <w:tc>
          <w:tcPr>
            <w:tcW w:w="1097"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65,000</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Stock</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36,000</w:t>
            </w:r>
          </w:p>
        </w:tc>
        <w:tc>
          <w:tcPr>
            <w:tcW w:w="4209"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Bills Payable</w:t>
            </w:r>
          </w:p>
        </w:tc>
        <w:tc>
          <w:tcPr>
            <w:tcW w:w="1097"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26,000</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Investment</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69,000</w:t>
            </w:r>
          </w:p>
        </w:tc>
        <w:tc>
          <w:tcPr>
            <w:tcW w:w="4209"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Cash:</w:t>
            </w:r>
          </w:p>
        </w:tc>
        <w:tc>
          <w:tcPr>
            <w:tcW w:w="1097"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Plant</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91,200</w:t>
            </w:r>
          </w:p>
        </w:tc>
        <w:tc>
          <w:tcPr>
            <w:tcW w:w="3254"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Debtors</w:t>
            </w:r>
          </w:p>
        </w:tc>
        <w:tc>
          <w:tcPr>
            <w:tcW w:w="955" w:type="dxa"/>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30,000</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Cash:</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Stock</w:t>
            </w:r>
          </w:p>
        </w:tc>
        <w:tc>
          <w:tcPr>
            <w:tcW w:w="955" w:type="dxa"/>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26,000</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425" w:type="dxa"/>
            <w:gridSpan w:val="3"/>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Outstanding Salaries</w:t>
            </w:r>
          </w:p>
        </w:tc>
        <w:tc>
          <w:tcPr>
            <w:tcW w:w="94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7,200</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Plant</w:t>
            </w:r>
          </w:p>
        </w:tc>
        <w:tc>
          <w:tcPr>
            <w:tcW w:w="95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42,750</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425" w:type="dxa"/>
            <w:gridSpan w:val="3"/>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Discounted Bill</w:t>
            </w:r>
          </w:p>
        </w:tc>
        <w:tc>
          <w:tcPr>
            <w:tcW w:w="94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9,800</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Investment</w:t>
            </w:r>
          </w:p>
        </w:tc>
        <w:tc>
          <w:tcPr>
            <w:tcW w:w="95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58,650</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1,57,400</w:t>
            </w:r>
          </w:p>
        </w:tc>
      </w:tr>
      <w:tr w:rsidR="000843E3" w:rsidRPr="000843E3" w:rsidTr="000843E3">
        <w:tc>
          <w:tcPr>
            <w:tcW w:w="3425" w:type="dxa"/>
            <w:gridSpan w:val="3"/>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Creditors</w:t>
            </w:r>
          </w:p>
        </w:tc>
        <w:tc>
          <w:tcPr>
            <w:tcW w:w="94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65,000</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09" w:type="dxa"/>
            <w:gridSpan w:val="2"/>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425" w:type="dxa"/>
            <w:gridSpan w:val="3"/>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Bills Payable</w:t>
            </w:r>
          </w:p>
        </w:tc>
        <w:tc>
          <w:tcPr>
            <w:tcW w:w="94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26,000</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1,08,000</w:t>
            </w:r>
          </w:p>
        </w:tc>
        <w:tc>
          <w:tcPr>
            <w:tcW w:w="4209" w:type="dxa"/>
            <w:gridSpan w:val="2"/>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Loss transferred to</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425" w:type="dxa"/>
            <w:gridSpan w:val="3"/>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Rita’s Capital A/c</w:t>
            </w:r>
          </w:p>
        </w:tc>
        <w:tc>
          <w:tcPr>
            <w:tcW w:w="94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7,870</w:t>
            </w:r>
          </w:p>
        </w:tc>
        <w:tc>
          <w:tcPr>
            <w:tcW w:w="3254" w:type="dxa"/>
            <w:tcBorders>
              <w:top w:val="nil"/>
              <w:left w:val="single" w:sz="8" w:space="0" w:color="000000"/>
              <w:bottom w:val="nil"/>
              <w:right w:val="nil"/>
            </w:tcBorders>
            <w:tcMar>
              <w:top w:w="0" w:type="dxa"/>
              <w:left w:w="43" w:type="dxa"/>
              <w:bottom w:w="0" w:type="dxa"/>
              <w:right w:w="43" w:type="dxa"/>
            </w:tcMar>
            <w:vAlign w:val="bottom"/>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Rita’s Capital A/c</w:t>
            </w:r>
          </w:p>
        </w:tc>
        <w:tc>
          <w:tcPr>
            <w:tcW w:w="955" w:type="dxa"/>
            <w:tcMar>
              <w:top w:w="0" w:type="dxa"/>
              <w:left w:w="108" w:type="dxa"/>
              <w:bottom w:w="0" w:type="dxa"/>
              <w:right w:w="108" w:type="dxa"/>
            </w:tcMar>
            <w:vAlign w:val="bottom"/>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57,985</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70" w:type="dxa"/>
            <w:gridSpan w:val="4"/>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(Commission- 1,57,400 </w:t>
            </w:r>
            <w:r w:rsidRPr="000843E3">
              <w:rPr>
                <w:rFonts w:ascii="Symbol" w:eastAsia="Times New Roman" w:hAnsi="Symbol" w:cs="Times New Roman"/>
                <w:sz w:val="24"/>
                <w:szCs w:val="24"/>
              </w:rPr>
              <w:t></w:t>
            </w:r>
            <w:r w:rsidRPr="000843E3">
              <w:rPr>
                <w:rFonts w:ascii="Times New Roman" w:eastAsia="Times New Roman" w:hAnsi="Times New Roman" w:cs="Times New Roman"/>
                <w:sz w:val="24"/>
                <w:szCs w:val="24"/>
              </w:rPr>
              <w:t> 5/100)</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Geeta’s Capital A/c</w:t>
            </w:r>
          </w:p>
        </w:tc>
        <w:tc>
          <w:tcPr>
            <w:tcW w:w="955" w:type="dxa"/>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38,657</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35" w:type="dxa"/>
            <w:gridSpan w:val="2"/>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1"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ind w:left="144"/>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Ashish’s Capital A/c</w:t>
            </w:r>
          </w:p>
        </w:tc>
        <w:tc>
          <w:tcPr>
            <w:tcW w:w="95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19,328</w:t>
            </w:r>
          </w:p>
        </w:tc>
        <w:tc>
          <w:tcPr>
            <w:tcW w:w="1097"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1,15,970</w:t>
            </w:r>
          </w:p>
        </w:tc>
      </w:tr>
      <w:tr w:rsidR="000843E3" w:rsidRPr="000843E3" w:rsidTr="000843E3">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35" w:type="dxa"/>
            <w:gridSpan w:val="2"/>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1" w:type="dxa"/>
            <w:tcBorders>
              <w:top w:val="nil"/>
              <w:left w:val="single" w:sz="8" w:space="0" w:color="000000"/>
              <w:bottom w:val="double" w:sz="2"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gridSpan w:val="3"/>
            <w:tcBorders>
              <w:top w:val="nil"/>
              <w:left w:val="single" w:sz="8" w:space="0" w:color="000000"/>
              <w:bottom w:val="double" w:sz="2"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333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35" w:type="dxa"/>
            <w:gridSpan w:val="2"/>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1"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364370</w:t>
            </w:r>
          </w:p>
        </w:tc>
        <w:tc>
          <w:tcPr>
            <w:tcW w:w="3254"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5" w:type="dxa"/>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364370</w:t>
            </w:r>
          </w:p>
        </w:tc>
      </w:tr>
      <w:tr w:rsidR="000843E3" w:rsidRPr="000843E3" w:rsidTr="000843E3">
        <w:tc>
          <w:tcPr>
            <w:tcW w:w="333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35" w:type="dxa"/>
            <w:gridSpan w:val="2"/>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1"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4" w:type="dxa"/>
            <w:tcBorders>
              <w:top w:val="nil"/>
              <w:left w:val="single" w:sz="8" w:space="0" w:color="000000"/>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5" w:type="dxa"/>
            <w:tcBorders>
              <w:top w:val="nil"/>
              <w:left w:val="nil"/>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9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66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268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4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1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25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6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6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73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bl>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465"/>
        <w:gridCol w:w="1776"/>
        <w:gridCol w:w="897"/>
        <w:gridCol w:w="901"/>
        <w:gridCol w:w="818"/>
        <w:gridCol w:w="1809"/>
        <w:gridCol w:w="883"/>
        <w:gridCol w:w="895"/>
        <w:gridCol w:w="904"/>
        <w:gridCol w:w="60"/>
      </w:tblGrid>
      <w:tr w:rsidR="000843E3" w:rsidRPr="000843E3" w:rsidTr="000843E3">
        <w:tc>
          <w:tcPr>
            <w:tcW w:w="11716" w:type="dxa"/>
            <w:gridSpan w:val="9"/>
            <w:tcMar>
              <w:top w:w="0" w:type="dxa"/>
              <w:left w:w="43" w:type="dxa"/>
              <w:bottom w:w="0" w:type="dxa"/>
              <w:right w:w="43"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Partners’ Capital Account</w:t>
            </w:r>
          </w:p>
        </w:tc>
        <w:tc>
          <w:tcPr>
            <w:tcW w:w="15" w:type="dxa"/>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64" w:type="dxa"/>
            <w:tcBorders>
              <w:top w:val="nil"/>
              <w:left w:val="nil"/>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Dr.</w:t>
            </w:r>
          </w:p>
        </w:tc>
        <w:tc>
          <w:tcPr>
            <w:tcW w:w="10201" w:type="dxa"/>
            <w:gridSpan w:val="7"/>
            <w:tcBorders>
              <w:top w:val="nil"/>
              <w:left w:val="nil"/>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051" w:type="dxa"/>
            <w:tcBorders>
              <w:top w:val="nil"/>
              <w:left w:val="nil"/>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297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9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Rita</w:t>
            </w:r>
          </w:p>
        </w:tc>
        <w:tc>
          <w:tcPr>
            <w:tcW w:w="9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Geeta</w:t>
            </w:r>
          </w:p>
        </w:tc>
        <w:tc>
          <w:tcPr>
            <w:tcW w:w="920" w:type="dxa"/>
            <w:tcBorders>
              <w:top w:val="nil"/>
              <w:left w:val="single" w:sz="8" w:space="0" w:color="000000"/>
              <w:bottom w:val="single" w:sz="8" w:space="0" w:color="000000"/>
              <w:right w:val="nil"/>
            </w:tcBorders>
            <w:tcMar>
              <w:top w:w="0" w:type="dxa"/>
              <w:left w:w="43" w:type="dxa"/>
              <w:bottom w:w="0" w:type="dxa"/>
              <w:right w:w="43"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Ashish</w:t>
            </w:r>
          </w:p>
        </w:tc>
        <w:tc>
          <w:tcPr>
            <w:tcW w:w="30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Rita</w:t>
            </w:r>
          </w:p>
        </w:tc>
        <w:tc>
          <w:tcPr>
            <w:tcW w:w="94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Geeta</w:t>
            </w:r>
          </w:p>
        </w:tc>
        <w:tc>
          <w:tcPr>
            <w:tcW w:w="106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Ashish</w:t>
            </w:r>
          </w:p>
        </w:tc>
      </w:tr>
      <w:tr w:rsidR="000843E3" w:rsidRPr="000843E3" w:rsidTr="000843E3">
        <w:tc>
          <w:tcPr>
            <w:tcW w:w="2970"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Realisation (Loss)</w:t>
            </w:r>
          </w:p>
        </w:tc>
        <w:tc>
          <w:tcPr>
            <w:tcW w:w="95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57,985</w:t>
            </w:r>
          </w:p>
        </w:tc>
        <w:tc>
          <w:tcPr>
            <w:tcW w:w="96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38,657</w:t>
            </w:r>
          </w:p>
        </w:tc>
        <w:tc>
          <w:tcPr>
            <w:tcW w:w="920"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19,328</w:t>
            </w:r>
          </w:p>
        </w:tc>
        <w:tc>
          <w:tcPr>
            <w:tcW w:w="300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Balance b/d</w:t>
            </w:r>
          </w:p>
        </w:tc>
        <w:tc>
          <w:tcPr>
            <w:tcW w:w="90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80,000</w:t>
            </w:r>
          </w:p>
        </w:tc>
        <w:tc>
          <w:tcPr>
            <w:tcW w:w="94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50,000</w:t>
            </w:r>
          </w:p>
        </w:tc>
        <w:tc>
          <w:tcPr>
            <w:tcW w:w="1061"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30,000</w:t>
            </w:r>
          </w:p>
        </w:tc>
      </w:tr>
      <w:tr w:rsidR="000843E3" w:rsidRPr="000843E3" w:rsidTr="000843E3">
        <w:tc>
          <w:tcPr>
            <w:tcW w:w="2970"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Bank</w:t>
            </w:r>
          </w:p>
        </w:tc>
        <w:tc>
          <w:tcPr>
            <w:tcW w:w="95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39,885</w:t>
            </w:r>
          </w:p>
        </w:tc>
        <w:tc>
          <w:tcPr>
            <w:tcW w:w="96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18,010</w:t>
            </w:r>
          </w:p>
        </w:tc>
        <w:tc>
          <w:tcPr>
            <w:tcW w:w="920"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14,005</w:t>
            </w:r>
          </w:p>
        </w:tc>
        <w:tc>
          <w:tcPr>
            <w:tcW w:w="300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General Reserve</w:t>
            </w:r>
          </w:p>
        </w:tc>
        <w:tc>
          <w:tcPr>
            <w:tcW w:w="90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10,000</w:t>
            </w:r>
          </w:p>
        </w:tc>
        <w:tc>
          <w:tcPr>
            <w:tcW w:w="94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6,667</w:t>
            </w:r>
          </w:p>
        </w:tc>
        <w:tc>
          <w:tcPr>
            <w:tcW w:w="1061"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3,333</w:t>
            </w:r>
          </w:p>
        </w:tc>
      </w:tr>
      <w:tr w:rsidR="000843E3" w:rsidRPr="000843E3" w:rsidTr="000843E3">
        <w:tc>
          <w:tcPr>
            <w:tcW w:w="2970"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952"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96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920" w:type="dxa"/>
            <w:tcBorders>
              <w:top w:val="nil"/>
              <w:left w:val="single" w:sz="8" w:space="0" w:color="000000"/>
              <w:bottom w:val="nil"/>
              <w:right w:val="nil"/>
            </w:tcBorders>
            <w:tcMar>
              <w:top w:w="0" w:type="dxa"/>
              <w:left w:w="43" w:type="dxa"/>
              <w:bottom w:w="0" w:type="dxa"/>
              <w:right w:w="43"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300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Realisation</w:t>
            </w:r>
          </w:p>
        </w:tc>
        <w:tc>
          <w:tcPr>
            <w:tcW w:w="90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7,870</w:t>
            </w:r>
          </w:p>
        </w:tc>
        <w:tc>
          <w:tcPr>
            <w:tcW w:w="945"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1061"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r>
      <w:tr w:rsidR="000843E3" w:rsidRPr="000843E3" w:rsidTr="000843E3">
        <w:tc>
          <w:tcPr>
            <w:tcW w:w="2970"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2"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69"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20" w:type="dxa"/>
            <w:tcBorders>
              <w:top w:val="nil"/>
              <w:left w:val="single" w:sz="8" w:space="0" w:color="000000"/>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00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6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2970"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2"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97,870</w:t>
            </w:r>
          </w:p>
        </w:tc>
        <w:tc>
          <w:tcPr>
            <w:tcW w:w="969"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56667</w:t>
            </w:r>
          </w:p>
        </w:tc>
        <w:tc>
          <w:tcPr>
            <w:tcW w:w="920" w:type="dxa"/>
            <w:tcBorders>
              <w:top w:val="nil"/>
              <w:left w:val="single" w:sz="8" w:space="0" w:color="000000"/>
              <w:bottom w:val="double" w:sz="6" w:space="0" w:color="auto"/>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33333</w:t>
            </w:r>
          </w:p>
        </w:tc>
        <w:tc>
          <w:tcPr>
            <w:tcW w:w="3009"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00"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97870</w:t>
            </w:r>
          </w:p>
        </w:tc>
        <w:tc>
          <w:tcPr>
            <w:tcW w:w="945"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56,667</w:t>
            </w:r>
          </w:p>
        </w:tc>
        <w:tc>
          <w:tcPr>
            <w:tcW w:w="1061" w:type="dxa"/>
            <w:gridSpan w:val="2"/>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33,333</w:t>
            </w:r>
          </w:p>
        </w:tc>
      </w:tr>
      <w:tr w:rsidR="000843E3" w:rsidRPr="000843E3" w:rsidTr="000843E3">
        <w:tc>
          <w:tcPr>
            <w:tcW w:w="29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52"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69"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20" w:type="dxa"/>
            <w:tcBorders>
              <w:top w:val="nil"/>
              <w:left w:val="single" w:sz="8" w:space="0" w:color="000000"/>
              <w:bottom w:val="single" w:sz="8" w:space="0" w:color="000000"/>
              <w:right w:val="nil"/>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009"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6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6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232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4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6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0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280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88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91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02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bl>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541"/>
        <w:gridCol w:w="2984"/>
        <w:gridCol w:w="1139"/>
        <w:gridCol w:w="3576"/>
        <w:gridCol w:w="507"/>
        <w:gridCol w:w="596"/>
        <w:gridCol w:w="70"/>
      </w:tblGrid>
      <w:tr w:rsidR="000843E3" w:rsidRPr="000843E3" w:rsidTr="000843E3">
        <w:tc>
          <w:tcPr>
            <w:tcW w:w="10894" w:type="dxa"/>
            <w:gridSpan w:val="6"/>
            <w:tcMar>
              <w:top w:w="0" w:type="dxa"/>
              <w:left w:w="43" w:type="dxa"/>
              <w:bottom w:w="0" w:type="dxa"/>
              <w:right w:w="43"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lastRenderedPageBreak/>
              <w:t>Cash Account</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540" w:type="dxa"/>
            <w:tcBorders>
              <w:top w:val="nil"/>
              <w:left w:val="nil"/>
              <w:bottom w:val="single" w:sz="8" w:space="0" w:color="000000"/>
              <w:right w:val="nil"/>
            </w:tcBorders>
            <w:vAlign w:val="bottom"/>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Dr.</w:t>
            </w:r>
          </w:p>
        </w:tc>
        <w:tc>
          <w:tcPr>
            <w:tcW w:w="9740" w:type="dxa"/>
            <w:gridSpan w:val="4"/>
            <w:tcBorders>
              <w:top w:val="nil"/>
              <w:left w:val="nil"/>
              <w:bottom w:val="single" w:sz="8" w:space="0" w:color="000000"/>
              <w:right w:val="nil"/>
            </w:tcBorders>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 </w:t>
            </w:r>
          </w:p>
        </w:tc>
        <w:tc>
          <w:tcPr>
            <w:tcW w:w="614" w:type="dxa"/>
            <w:tcBorders>
              <w:top w:val="nil"/>
              <w:left w:val="nil"/>
              <w:bottom w:val="single" w:sz="8" w:space="0" w:color="000000"/>
              <w:right w:val="nil"/>
            </w:tcBorders>
            <w:vAlign w:val="bottom"/>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Cr.</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c>
          <w:tcPr>
            <w:tcW w:w="423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Particulars</w:t>
            </w:r>
          </w:p>
        </w:tc>
        <w:tc>
          <w:tcPr>
            <w:tcW w:w="1169"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Amount</w:t>
            </w:r>
          </w:p>
          <w:p w:rsidR="000843E3" w:rsidRPr="000843E3" w:rsidRDefault="000843E3" w:rsidP="000843E3">
            <w:pPr>
              <w:spacing w:after="0" w:line="300" w:lineRule="atLeast"/>
              <w:jc w:val="center"/>
              <w:rPr>
                <w:rFonts w:ascii="Times New Roman" w:eastAsia="Times New Roman" w:hAnsi="Times New Roman" w:cs="Times New Roman"/>
                <w:sz w:val="24"/>
                <w:szCs w:val="24"/>
              </w:rPr>
            </w:pPr>
            <w:r w:rsidRPr="000843E3">
              <w:rPr>
                <w:rFonts w:ascii="Times New Roman" w:eastAsia="Times New Roman" w:hAnsi="Times New Roman" w:cs="Times New Roman"/>
                <w:b/>
                <w:bCs/>
                <w:sz w:val="24"/>
                <w:szCs w:val="24"/>
              </w:rPr>
              <w:t>Rs</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Balance b/d</w:t>
            </w:r>
          </w:p>
        </w:tc>
        <w:tc>
          <w:tcPr>
            <w:tcW w:w="117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22,500</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Realisation A/c</w:t>
            </w:r>
          </w:p>
        </w:tc>
        <w:tc>
          <w:tcPr>
            <w:tcW w:w="1169"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1,08,000</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Realisation</w:t>
            </w:r>
          </w:p>
        </w:tc>
        <w:tc>
          <w:tcPr>
            <w:tcW w:w="117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1,57,400</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Rita’s Capital</w:t>
            </w:r>
          </w:p>
        </w:tc>
        <w:tc>
          <w:tcPr>
            <w:tcW w:w="1169"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39,885</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Geeta’s Capital A/c</w:t>
            </w:r>
          </w:p>
        </w:tc>
        <w:tc>
          <w:tcPr>
            <w:tcW w:w="1169"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18,010</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Ashish’s Capital A/c</w:t>
            </w:r>
          </w:p>
        </w:tc>
        <w:tc>
          <w:tcPr>
            <w:tcW w:w="1169"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14,005</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69"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tcBorders>
              <w:top w:val="nil"/>
              <w:left w:val="single" w:sz="8" w:space="0" w:color="000000"/>
              <w:bottom w:val="double" w:sz="6" w:space="0" w:color="auto"/>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1,79,900</w:t>
            </w:r>
          </w:p>
        </w:tc>
        <w:tc>
          <w:tcPr>
            <w:tcW w:w="4230" w:type="dxa"/>
            <w:tcBorders>
              <w:top w:val="nil"/>
              <w:left w:val="single" w:sz="8" w:space="0" w:color="000000"/>
              <w:bottom w:val="nil"/>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69" w:type="dxa"/>
            <w:gridSpan w:val="2"/>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1,79,900</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432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30" w:type="dxa"/>
            <w:tcBorders>
              <w:top w:val="nil"/>
              <w:left w:val="single" w:sz="8" w:space="0" w:color="000000"/>
              <w:bottom w:val="single" w:sz="8" w:space="0" w:color="000000"/>
              <w:right w:val="nil"/>
            </w:tcBorders>
            <w:tcMar>
              <w:top w:w="0" w:type="dxa"/>
              <w:left w:w="108" w:type="dxa"/>
              <w:bottom w:w="0" w:type="dxa"/>
              <w:right w:w="108"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69"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0843E3" w:rsidRPr="000843E3" w:rsidRDefault="000843E3" w:rsidP="000843E3">
            <w:pPr>
              <w:spacing w:after="0" w:line="300" w:lineRule="atLeast"/>
              <w:jc w:val="righ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5" w:type="dxa"/>
            <w:tcBorders>
              <w:top w:val="nil"/>
              <w:left w:val="nil"/>
              <w:bottom w:val="nil"/>
              <w:right w:val="nil"/>
            </w:tcBorders>
            <w:vAlign w:val="center"/>
            <w:hideMark/>
          </w:tcPr>
          <w:p w:rsidR="000843E3" w:rsidRPr="000843E3" w:rsidRDefault="000843E3" w:rsidP="000843E3">
            <w:pPr>
              <w:spacing w:after="0" w:line="300" w:lineRule="atLeast"/>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r w:rsidR="000843E3" w:rsidRPr="000843E3" w:rsidTr="000843E3">
        <w:tc>
          <w:tcPr>
            <w:tcW w:w="54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378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117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423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555"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614"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c>
          <w:tcPr>
            <w:tcW w:w="20" w:type="dxa"/>
            <w:vAlign w:val="center"/>
            <w:hideMark/>
          </w:tcPr>
          <w:p w:rsidR="000843E3" w:rsidRPr="000843E3" w:rsidRDefault="000843E3" w:rsidP="000843E3">
            <w:pPr>
              <w:spacing w:after="0" w:line="240" w:lineRule="auto"/>
              <w:rPr>
                <w:rFonts w:ascii="Times New Roman" w:eastAsia="Times New Roman" w:hAnsi="Times New Roman" w:cs="Times New Roman"/>
                <w:sz w:val="24"/>
                <w:szCs w:val="24"/>
              </w:rPr>
            </w:pPr>
            <w:r w:rsidRPr="000843E3">
              <w:rPr>
                <w:rFonts w:ascii="Times New Roman" w:eastAsia="Times New Roman" w:hAnsi="Times New Roman" w:cs="Times New Roman"/>
                <w:sz w:val="24"/>
                <w:szCs w:val="24"/>
              </w:rPr>
              <w:t> </w:t>
            </w:r>
          </w:p>
        </w:tc>
      </w:tr>
    </w:tbl>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b/>
          <w:bCs/>
          <w:color w:val="000000"/>
          <w:sz w:val="24"/>
          <w:szCs w:val="24"/>
        </w:rPr>
        <w:t>NOTE: </w:t>
      </w:r>
      <w:r w:rsidRPr="000843E3">
        <w:rPr>
          <w:rFonts w:ascii="Times New Roman" w:eastAsia="Times New Roman" w:hAnsi="Times New Roman" w:cs="Times New Roman"/>
          <w:color w:val="000000"/>
          <w:sz w:val="24"/>
          <w:szCs w:val="24"/>
        </w:rPr>
        <w:t>As per the solution, the total of Cash Account should be Rs 1,79,900; however, the answer given in the book shows Rs 1,65,705.</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0843E3" w:rsidRPr="000843E3" w:rsidRDefault="000843E3" w:rsidP="000843E3">
      <w:pPr>
        <w:spacing w:after="0" w:line="300" w:lineRule="atLeast"/>
        <w:rPr>
          <w:rFonts w:ascii="Times New Roman" w:eastAsia="Times New Roman" w:hAnsi="Times New Roman" w:cs="Times New Roman"/>
          <w:color w:val="000000"/>
          <w:sz w:val="24"/>
          <w:szCs w:val="24"/>
        </w:rPr>
      </w:pPr>
      <w:r w:rsidRPr="000843E3">
        <w:rPr>
          <w:rFonts w:ascii="Times New Roman" w:eastAsia="Times New Roman" w:hAnsi="Times New Roman" w:cs="Times New Roman"/>
          <w:color w:val="000000"/>
          <w:sz w:val="24"/>
          <w:szCs w:val="24"/>
        </w:rPr>
        <w:t> </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Ashu and Harish are partners sharing profit and losses as 3:2. They decided to dissolve the firm on December 31, 2017. Their balance sheet on the above date was:</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2563"/>
        <w:gridCol w:w="1133"/>
        <w:gridCol w:w="1105"/>
        <w:gridCol w:w="3473"/>
        <w:gridCol w:w="1079"/>
        <w:gridCol w:w="60"/>
      </w:tblGrid>
      <w:tr w:rsidR="00F24C4A" w:rsidRPr="00F24C4A" w:rsidTr="00F24C4A">
        <w:tc>
          <w:tcPr>
            <w:tcW w:w="9732" w:type="dxa"/>
            <w:gridSpan w:val="5"/>
            <w:tcBorders>
              <w:top w:val="nil"/>
              <w:left w:val="nil"/>
              <w:bottom w:val="single" w:sz="8" w:space="0" w:color="000000"/>
              <w:right w:val="nil"/>
            </w:tcBorders>
            <w:tcMar>
              <w:top w:w="0" w:type="dxa"/>
              <w:left w:w="43" w:type="dxa"/>
              <w:bottom w:w="0" w:type="dxa"/>
              <w:right w:w="43" w:type="dxa"/>
            </w:tcMa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Balance Sheet of Ashu and Harish as on December 31, 2017</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5" w:type="dxa"/>
            <w:tcBorders>
              <w:top w:val="nil"/>
              <w:left w:val="nil"/>
              <w:bottom w:val="single" w:sz="8" w:space="0" w:color="000000"/>
              <w:right w:val="nil"/>
            </w:tcBorders>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3845"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Liabilities</w:t>
            </w:r>
          </w:p>
        </w:tc>
        <w:tc>
          <w:tcPr>
            <w:tcW w:w="111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c>
          <w:tcPr>
            <w:tcW w:w="369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Assets</w:t>
            </w:r>
          </w:p>
        </w:tc>
        <w:tc>
          <w:tcPr>
            <w:tcW w:w="1097"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Capitals:</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Building</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ind w:left="144"/>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Ashu</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1,08,000</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Machinery</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70,000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ind w:left="144"/>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Harish</w:t>
            </w:r>
          </w:p>
        </w:tc>
        <w:tc>
          <w:tcPr>
            <w:tcW w:w="1140" w:type="dxa"/>
            <w:tcBorders>
              <w:top w:val="nil"/>
              <w:left w:val="nil"/>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54,000</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1,62,000</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Furniture</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14,000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Creditors</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88,000</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Stock</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20,000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Bank overdraft</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50,000</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Investments</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60,000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Debtors</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48,000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Cash in hand</w:t>
            </w:r>
          </w:p>
        </w:tc>
        <w:tc>
          <w:tcPr>
            <w:tcW w:w="109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w:t>
            </w:r>
          </w:p>
        </w:tc>
      </w:tr>
      <w:tr w:rsidR="00F24C4A" w:rsidRPr="00F24C4A" w:rsidTr="00F24C4A">
        <w:tc>
          <w:tcPr>
            <w:tcW w:w="270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14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110"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3,00,000</w:t>
            </w:r>
          </w:p>
        </w:tc>
        <w:tc>
          <w:tcPr>
            <w:tcW w:w="3690"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97" w:type="dxa"/>
            <w:gridSpan w:val="2"/>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3,00,000</w:t>
            </w:r>
          </w:p>
        </w:tc>
      </w:tr>
      <w:tr w:rsidR="00F24C4A" w:rsidRPr="00F24C4A" w:rsidTr="00F24C4A">
        <w:tc>
          <w:tcPr>
            <w:tcW w:w="2705"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140" w:type="dxa"/>
            <w:tcBorders>
              <w:top w:val="nil"/>
              <w:left w:val="nil"/>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110"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3690" w:type="dxa"/>
            <w:tcBorders>
              <w:top w:val="nil"/>
              <w:left w:val="single" w:sz="8" w:space="0" w:color="000000"/>
              <w:bottom w:val="single" w:sz="8" w:space="0" w:color="000000"/>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109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r>
      <w:tr w:rsidR="00F24C4A" w:rsidRPr="00F24C4A" w:rsidTr="00F24C4A">
        <w:tc>
          <w:tcPr>
            <w:tcW w:w="270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4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69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8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bl>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Ashu is to take over the building at Rs 95,000 and Machinery and Furniture is take over by Harish at value of Rs 80,000. Ashu agreed to pay Creditor and Harish agreed to meet Bank overdraft. Stock and Investments are taken by both partner in profit sharing ratio. Debtors realised for Rs 46,000, expenses of Realisation amounted to Rs 3,000. Prepare necessary ledger Account.</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F24C4A" w:rsidRPr="00F24C4A" w:rsidRDefault="00F24C4A" w:rsidP="00F24C4A">
      <w:pPr>
        <w:spacing w:after="180" w:line="240" w:lineRule="auto"/>
        <w:outlineLvl w:val="3"/>
        <w:rPr>
          <w:rFonts w:ascii="Arial" w:eastAsia="Times New Roman" w:hAnsi="Arial" w:cs="Arial"/>
          <w:b/>
          <w:bCs/>
          <w:caps/>
          <w:color w:val="009769"/>
          <w:sz w:val="24"/>
          <w:szCs w:val="24"/>
        </w:rPr>
      </w:pPr>
      <w:r w:rsidRPr="00F24C4A">
        <w:rPr>
          <w:rFonts w:ascii="Arial" w:eastAsia="Times New Roman" w:hAnsi="Arial" w:cs="Arial"/>
          <w:b/>
          <w:bCs/>
          <w:caps/>
          <w:color w:val="009769"/>
          <w:sz w:val="24"/>
          <w:szCs w:val="24"/>
        </w:rPr>
        <w:lastRenderedPageBreak/>
        <w:t>ANSWER:</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b/>
          <w:bCs/>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495"/>
        <w:gridCol w:w="2317"/>
        <w:gridCol w:w="951"/>
        <w:gridCol w:w="1108"/>
        <w:gridCol w:w="3391"/>
        <w:gridCol w:w="617"/>
        <w:gridCol w:w="474"/>
        <w:gridCol w:w="60"/>
      </w:tblGrid>
      <w:tr w:rsidR="00F24C4A" w:rsidRPr="00F24C4A" w:rsidTr="00F24C4A">
        <w:tc>
          <w:tcPr>
            <w:tcW w:w="10641" w:type="dxa"/>
            <w:gridSpan w:val="7"/>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Books of Ashu and Harish</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Realisation Account</w:t>
            </w:r>
          </w:p>
        </w:tc>
        <w:tc>
          <w:tcPr>
            <w:tcW w:w="15" w:type="dxa"/>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94"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Dr.</w:t>
            </w:r>
          </w:p>
        </w:tc>
        <w:tc>
          <w:tcPr>
            <w:tcW w:w="9666" w:type="dxa"/>
            <w:gridSpan w:val="5"/>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481"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Particulars</w:t>
            </w:r>
          </w:p>
        </w:tc>
        <w:tc>
          <w:tcPr>
            <w:tcW w:w="112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c>
          <w:tcPr>
            <w:tcW w:w="40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Particulars</w:t>
            </w:r>
          </w:p>
        </w:tc>
        <w:tc>
          <w:tcPr>
            <w:tcW w:w="1196"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Building</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Creditors</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88,000</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Machinery</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70,000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Bank overdraft</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50,000</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Furniture</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14,000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Ashu’s Capital A/c (Assets taken)</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1,43,000</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Stock</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20,000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Harish’s Capital A/c (Assets taken)</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1,12,000</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Investments</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60,000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Cash  (Debtors)</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46,000</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Debtors</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48,000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Ashu’s Capital A/c (Creditors)</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88,000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Harish’s Capital A/c (Bank Overdraft)</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50,000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Cash (Expenses)</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Profit transferred to</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91" w:type="dxa"/>
            <w:tcBorders>
              <w:top w:val="nil"/>
              <w:left w:val="single" w:sz="8" w:space="0" w:color="000000"/>
              <w:bottom w:val="nil"/>
              <w:right w:val="nil"/>
            </w:tcBorders>
            <w:tcMar>
              <w:top w:w="0" w:type="dxa"/>
              <w:left w:w="108" w:type="dxa"/>
              <w:bottom w:w="0" w:type="dxa"/>
              <w:right w:w="108" w:type="dxa"/>
            </w:tcMar>
            <w:vAlign w:val="bottom"/>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3245"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ind w:left="144"/>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Ashu’s Capital A/c</w:t>
            </w:r>
          </w:p>
        </w:tc>
        <w:tc>
          <w:tcPr>
            <w:tcW w:w="990" w:type="dxa"/>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3,600</w:t>
            </w:r>
          </w:p>
        </w:tc>
        <w:tc>
          <w:tcPr>
            <w:tcW w:w="1129"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91"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3245"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ind w:left="144"/>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Harish’s Capital A/c</w:t>
            </w:r>
          </w:p>
        </w:tc>
        <w:tc>
          <w:tcPr>
            <w:tcW w:w="990" w:type="dxa"/>
            <w:tcBorders>
              <w:top w:val="nil"/>
              <w:left w:val="nil"/>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2,400</w:t>
            </w:r>
          </w:p>
        </w:tc>
        <w:tc>
          <w:tcPr>
            <w:tcW w:w="1129"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6,000</w:t>
            </w:r>
          </w:p>
        </w:tc>
        <w:tc>
          <w:tcPr>
            <w:tcW w:w="4091"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35" w:type="dxa"/>
            <w:gridSpan w:val="3"/>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29"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4,39,000</w:t>
            </w:r>
          </w:p>
        </w:tc>
        <w:tc>
          <w:tcPr>
            <w:tcW w:w="4091"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4,39,000</w:t>
            </w:r>
          </w:p>
        </w:tc>
      </w:tr>
      <w:tr w:rsidR="00F24C4A" w:rsidRPr="00F24C4A" w:rsidTr="00F24C4A">
        <w:tc>
          <w:tcPr>
            <w:tcW w:w="42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29"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91"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96"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9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274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99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2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9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70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8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bl>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tbl>
      <w:tblPr>
        <w:tblW w:w="0" w:type="dxa"/>
        <w:tblInd w:w="-5" w:type="dxa"/>
        <w:tblCellMar>
          <w:left w:w="0" w:type="dxa"/>
          <w:right w:w="0" w:type="dxa"/>
        </w:tblCellMar>
        <w:tblLook w:val="04A0" w:firstRow="1" w:lastRow="0" w:firstColumn="1" w:lastColumn="0" w:noHBand="0" w:noVBand="1"/>
      </w:tblPr>
      <w:tblGrid>
        <w:gridCol w:w="435"/>
        <w:gridCol w:w="2015"/>
        <w:gridCol w:w="1074"/>
        <w:gridCol w:w="1069"/>
        <w:gridCol w:w="2636"/>
        <w:gridCol w:w="1089"/>
        <w:gridCol w:w="511"/>
        <w:gridCol w:w="519"/>
        <w:gridCol w:w="60"/>
      </w:tblGrid>
      <w:tr w:rsidR="00F24C4A" w:rsidRPr="00F24C4A" w:rsidTr="00F24C4A">
        <w:tc>
          <w:tcPr>
            <w:tcW w:w="10893" w:type="dxa"/>
            <w:gridSpan w:val="8"/>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Partners’ Capital Account</w:t>
            </w:r>
          </w:p>
        </w:tc>
        <w:tc>
          <w:tcPr>
            <w:tcW w:w="15" w:type="dxa"/>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35"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Dr.</w:t>
            </w:r>
          </w:p>
        </w:tc>
        <w:tc>
          <w:tcPr>
            <w:tcW w:w="9930" w:type="dxa"/>
            <w:gridSpan w:val="6"/>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528"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324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Particulars</w:t>
            </w:r>
          </w:p>
        </w:tc>
        <w:tc>
          <w:tcPr>
            <w:tcW w:w="11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Ashu</w:t>
            </w:r>
          </w:p>
        </w:tc>
        <w:tc>
          <w:tcPr>
            <w:tcW w:w="10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Harish</w:t>
            </w:r>
          </w:p>
        </w:tc>
        <w:tc>
          <w:tcPr>
            <w:tcW w:w="3198" w:type="dxa"/>
            <w:tcBorders>
              <w:top w:val="nil"/>
              <w:left w:val="single" w:sz="8" w:space="0" w:color="000000"/>
              <w:bottom w:val="single" w:sz="8" w:space="0" w:color="000000"/>
              <w:right w:val="nil"/>
            </w:tcBorders>
            <w:tcMar>
              <w:top w:w="0" w:type="dxa"/>
              <w:left w:w="43" w:type="dxa"/>
              <w:bottom w:w="0" w:type="dxa"/>
              <w:right w:w="43"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Particulars</w:t>
            </w:r>
          </w:p>
        </w:tc>
        <w:tc>
          <w:tcPr>
            <w:tcW w:w="115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Ashu</w:t>
            </w:r>
          </w:p>
        </w:tc>
        <w:tc>
          <w:tcPr>
            <w:tcW w:w="110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Harish</w:t>
            </w:r>
          </w:p>
        </w:tc>
      </w:tr>
      <w:tr w:rsidR="00F24C4A" w:rsidRPr="00F24C4A" w:rsidTr="00F24C4A">
        <w:tc>
          <w:tcPr>
            <w:tcW w:w="3240"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Realisation (Assets taken)</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1,43,000</w:t>
            </w:r>
          </w:p>
        </w:tc>
        <w:tc>
          <w:tcPr>
            <w:tcW w:w="1092"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1,12,000</w:t>
            </w:r>
          </w:p>
        </w:tc>
        <w:tc>
          <w:tcPr>
            <w:tcW w:w="3198"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Balance b/d</w:t>
            </w:r>
          </w:p>
        </w:tc>
        <w:tc>
          <w:tcPr>
            <w:tcW w:w="115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1,08,000</w:t>
            </w:r>
          </w:p>
        </w:tc>
        <w:tc>
          <w:tcPr>
            <w:tcW w:w="1108"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54,000</w:t>
            </w:r>
          </w:p>
        </w:tc>
      </w:tr>
      <w:tr w:rsidR="00F24C4A" w:rsidRPr="00F24C4A" w:rsidTr="00F24C4A">
        <w:tc>
          <w:tcPr>
            <w:tcW w:w="3240"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Cash</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56,600</w:t>
            </w:r>
          </w:p>
        </w:tc>
        <w:tc>
          <w:tcPr>
            <w:tcW w:w="1092"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198"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Realisation (Liabilities)</w:t>
            </w:r>
          </w:p>
        </w:tc>
        <w:tc>
          <w:tcPr>
            <w:tcW w:w="115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88,000</w:t>
            </w:r>
          </w:p>
        </w:tc>
        <w:tc>
          <w:tcPr>
            <w:tcW w:w="1108"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50,000</w:t>
            </w:r>
          </w:p>
        </w:tc>
      </w:tr>
      <w:tr w:rsidR="00F24C4A" w:rsidRPr="00F24C4A" w:rsidTr="00F24C4A">
        <w:tc>
          <w:tcPr>
            <w:tcW w:w="3240"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92"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198"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Realisation (Profit)</w:t>
            </w:r>
          </w:p>
        </w:tc>
        <w:tc>
          <w:tcPr>
            <w:tcW w:w="1155"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3,600</w:t>
            </w:r>
          </w:p>
        </w:tc>
        <w:tc>
          <w:tcPr>
            <w:tcW w:w="1108"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2,400</w:t>
            </w:r>
          </w:p>
        </w:tc>
      </w:tr>
      <w:tr w:rsidR="00F24C4A" w:rsidRPr="00F24C4A" w:rsidTr="00F24C4A">
        <w:tc>
          <w:tcPr>
            <w:tcW w:w="3240"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92"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198"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Cash</w:t>
            </w:r>
          </w:p>
        </w:tc>
        <w:tc>
          <w:tcPr>
            <w:tcW w:w="1155"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0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5,600</w:t>
            </w:r>
          </w:p>
        </w:tc>
      </w:tr>
      <w:tr w:rsidR="00F24C4A" w:rsidRPr="00F24C4A" w:rsidTr="00F24C4A">
        <w:tc>
          <w:tcPr>
            <w:tcW w:w="3240"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1,99,600</w:t>
            </w:r>
          </w:p>
        </w:tc>
        <w:tc>
          <w:tcPr>
            <w:tcW w:w="1092"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1,12,000</w:t>
            </w:r>
          </w:p>
        </w:tc>
        <w:tc>
          <w:tcPr>
            <w:tcW w:w="3198" w:type="dxa"/>
            <w:tcBorders>
              <w:top w:val="nil"/>
              <w:left w:val="single" w:sz="8" w:space="0" w:color="000000"/>
              <w:bottom w:val="nil"/>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55"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1,99,600</w:t>
            </w:r>
          </w:p>
        </w:tc>
        <w:tc>
          <w:tcPr>
            <w:tcW w:w="1108"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1,12,000</w:t>
            </w:r>
          </w:p>
        </w:tc>
      </w:tr>
      <w:tr w:rsidR="00F24C4A" w:rsidRPr="00F24C4A" w:rsidTr="00F24C4A">
        <w:tc>
          <w:tcPr>
            <w:tcW w:w="324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92"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198" w:type="dxa"/>
            <w:tcBorders>
              <w:top w:val="nil"/>
              <w:left w:val="single" w:sz="8" w:space="0" w:color="000000"/>
              <w:bottom w:val="single" w:sz="8" w:space="0" w:color="000000"/>
              <w:right w:val="nil"/>
            </w:tcBorders>
            <w:tcMar>
              <w:top w:w="0" w:type="dxa"/>
              <w:left w:w="43" w:type="dxa"/>
              <w:bottom w:w="0" w:type="dxa"/>
              <w:right w:w="43"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55"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0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3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280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09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19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5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57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52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bl>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tbl>
      <w:tblPr>
        <w:tblW w:w="0" w:type="dxa"/>
        <w:tblInd w:w="-10" w:type="dxa"/>
        <w:tblCellMar>
          <w:left w:w="0" w:type="dxa"/>
          <w:right w:w="0" w:type="dxa"/>
        </w:tblCellMar>
        <w:tblLook w:val="04A0" w:firstRow="1" w:lastRow="0" w:firstColumn="1" w:lastColumn="0" w:noHBand="0" w:noVBand="1"/>
      </w:tblPr>
      <w:tblGrid>
        <w:gridCol w:w="450"/>
        <w:gridCol w:w="3181"/>
        <w:gridCol w:w="1094"/>
        <w:gridCol w:w="3535"/>
        <w:gridCol w:w="607"/>
        <w:gridCol w:w="486"/>
        <w:gridCol w:w="60"/>
      </w:tblGrid>
      <w:tr w:rsidR="00F24C4A" w:rsidRPr="00F24C4A" w:rsidTr="00F24C4A">
        <w:tc>
          <w:tcPr>
            <w:tcW w:w="10648" w:type="dxa"/>
            <w:gridSpan w:val="6"/>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Cash Account</w:t>
            </w:r>
          </w:p>
        </w:tc>
        <w:tc>
          <w:tcPr>
            <w:tcW w:w="15" w:type="dxa"/>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50"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Dr.</w:t>
            </w:r>
          </w:p>
        </w:tc>
        <w:tc>
          <w:tcPr>
            <w:tcW w:w="9710" w:type="dxa"/>
            <w:gridSpan w:val="4"/>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 </w:t>
            </w:r>
          </w:p>
        </w:tc>
        <w:tc>
          <w:tcPr>
            <w:tcW w:w="488" w:type="dxa"/>
            <w:tcBorders>
              <w:top w:val="nil"/>
              <w:left w:val="nil"/>
              <w:bottom w:val="single" w:sz="8" w:space="0" w:color="000000"/>
              <w:right w:val="nil"/>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77"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lastRenderedPageBreak/>
              <w:t>Particulars</w:t>
            </w:r>
          </w:p>
        </w:tc>
        <w:tc>
          <w:tcPr>
            <w:tcW w:w="1112"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c>
          <w:tcPr>
            <w:tcW w:w="406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Particulars</w:t>
            </w:r>
          </w:p>
        </w:tc>
        <w:tc>
          <w:tcPr>
            <w:tcW w:w="120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Amount</w:t>
            </w:r>
          </w:p>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Rs</w:t>
            </w:r>
          </w:p>
        </w:tc>
      </w:tr>
      <w:tr w:rsidR="00F24C4A" w:rsidRPr="00F24C4A" w:rsidTr="00F24C4A">
        <w:tc>
          <w:tcPr>
            <w:tcW w:w="4277"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Balance b/d</w:t>
            </w:r>
          </w:p>
        </w:tc>
        <w:tc>
          <w:tcPr>
            <w:tcW w:w="1112"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w:t>
            </w:r>
          </w:p>
        </w:tc>
        <w:tc>
          <w:tcPr>
            <w:tcW w:w="4066"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Realisation (Expenses)</w:t>
            </w:r>
          </w:p>
        </w:tc>
        <w:tc>
          <w:tcPr>
            <w:tcW w:w="120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3,000</w:t>
            </w:r>
          </w:p>
        </w:tc>
      </w:tr>
      <w:tr w:rsidR="00F24C4A" w:rsidRPr="00F24C4A" w:rsidTr="00F24C4A">
        <w:tc>
          <w:tcPr>
            <w:tcW w:w="4277"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Realisation (Debtors)</w:t>
            </w:r>
          </w:p>
        </w:tc>
        <w:tc>
          <w:tcPr>
            <w:tcW w:w="1112"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46,000</w:t>
            </w:r>
          </w:p>
        </w:tc>
        <w:tc>
          <w:tcPr>
            <w:tcW w:w="4066"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Ashu’s Capital A/c</w:t>
            </w:r>
          </w:p>
        </w:tc>
        <w:tc>
          <w:tcPr>
            <w:tcW w:w="120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56,600</w:t>
            </w:r>
          </w:p>
        </w:tc>
      </w:tr>
      <w:tr w:rsidR="00F24C4A" w:rsidRPr="00F24C4A" w:rsidTr="00F24C4A">
        <w:tc>
          <w:tcPr>
            <w:tcW w:w="4277"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Harish’s Capital A/c</w:t>
            </w:r>
          </w:p>
        </w:tc>
        <w:tc>
          <w:tcPr>
            <w:tcW w:w="1112"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5,600</w:t>
            </w:r>
          </w:p>
        </w:tc>
        <w:tc>
          <w:tcPr>
            <w:tcW w:w="4066"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20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277" w:type="dxa"/>
            <w:gridSpan w:val="2"/>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2" w:type="dxa"/>
            <w:tcBorders>
              <w:top w:val="nil"/>
              <w:left w:val="single" w:sz="8" w:space="0" w:color="000000"/>
              <w:bottom w:val="double" w:sz="6" w:space="0" w:color="auto"/>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59,600</w:t>
            </w:r>
          </w:p>
        </w:tc>
        <w:tc>
          <w:tcPr>
            <w:tcW w:w="4066" w:type="dxa"/>
            <w:tcBorders>
              <w:top w:val="nil"/>
              <w:left w:val="single" w:sz="8" w:space="0" w:color="000000"/>
              <w:bottom w:val="nil"/>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203" w:type="dxa"/>
            <w:gridSpan w:val="3"/>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59,600</w:t>
            </w:r>
          </w:p>
        </w:tc>
      </w:tr>
      <w:tr w:rsidR="00F24C4A" w:rsidRPr="00F24C4A" w:rsidTr="00F24C4A">
        <w:tc>
          <w:tcPr>
            <w:tcW w:w="427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2"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66" w:type="dxa"/>
            <w:tcBorders>
              <w:top w:val="nil"/>
              <w:left w:val="single" w:sz="8" w:space="0" w:color="000000"/>
              <w:bottom w:val="single" w:sz="8" w:space="0" w:color="000000"/>
              <w:right w:val="nil"/>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20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c>
          <w:tcPr>
            <w:tcW w:w="45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382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110"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06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70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49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 w:type="dxa"/>
            <w:vAlign w:val="center"/>
            <w:hideMark/>
          </w:tcPr>
          <w:p w:rsidR="00F24C4A" w:rsidRPr="00F24C4A" w:rsidRDefault="00F24C4A" w:rsidP="00F24C4A">
            <w:pPr>
              <w:spacing w:after="0" w:line="240" w:lineRule="auto"/>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bl>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b/>
          <w:bCs/>
          <w:color w:val="000000"/>
          <w:sz w:val="24"/>
          <w:szCs w:val="24"/>
        </w:rPr>
        <w:t>NOTE</w:t>
      </w:r>
      <w:r w:rsidRPr="00F24C4A">
        <w:rPr>
          <w:rFonts w:ascii="Times New Roman" w:eastAsia="Times New Roman" w:hAnsi="Times New Roman" w:cs="Times New Roman"/>
          <w:color w:val="000000"/>
          <w:sz w:val="24"/>
          <w:szCs w:val="24"/>
        </w:rPr>
        <w:t>:</w:t>
      </w:r>
      <w:r w:rsidRPr="00F24C4A">
        <w:rPr>
          <w:rFonts w:ascii="Times New Roman" w:eastAsia="Times New Roman" w:hAnsi="Times New Roman" w:cs="Times New Roman"/>
          <w:b/>
          <w:bCs/>
          <w:color w:val="000000"/>
          <w:sz w:val="24"/>
          <w:szCs w:val="24"/>
        </w:rPr>
        <w:t> </w:t>
      </w:r>
      <w:r w:rsidRPr="00F24C4A">
        <w:rPr>
          <w:rFonts w:ascii="Times New Roman" w:eastAsia="Times New Roman" w:hAnsi="Times New Roman" w:cs="Times New Roman"/>
          <w:color w:val="000000"/>
          <w:sz w:val="24"/>
          <w:szCs w:val="24"/>
        </w:rPr>
        <w:t>As per the solution, the Profit on Realisation is Rs 6,000; however, the answer mentioned in the book is Rs 6,000 as loss on realisation.</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b/>
          <w:bCs/>
          <w:color w:val="000000"/>
          <w:sz w:val="24"/>
          <w:szCs w:val="24"/>
        </w:rPr>
        <w:t>Working Notes:</w:t>
      </w:r>
    </w:p>
    <w:tbl>
      <w:tblPr>
        <w:tblW w:w="0" w:type="dxa"/>
        <w:tblCellMar>
          <w:left w:w="0" w:type="dxa"/>
          <w:right w:w="0" w:type="dxa"/>
        </w:tblCellMar>
        <w:tblLook w:val="04A0" w:firstRow="1" w:lastRow="0" w:firstColumn="1" w:lastColumn="0" w:noHBand="0" w:noVBand="1"/>
      </w:tblPr>
      <w:tblGrid>
        <w:gridCol w:w="3420"/>
        <w:gridCol w:w="1508"/>
        <w:gridCol w:w="1430"/>
      </w:tblGrid>
      <w:tr w:rsidR="00F24C4A" w:rsidRPr="00F24C4A" w:rsidTr="00F24C4A">
        <w:trPr>
          <w:trHeight w:val="286"/>
        </w:trPr>
        <w:tc>
          <w:tcPr>
            <w:tcW w:w="342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Ashu</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24C4A" w:rsidRPr="00F24C4A" w:rsidRDefault="00F24C4A" w:rsidP="00F24C4A">
            <w:pPr>
              <w:spacing w:after="0" w:line="300" w:lineRule="atLeast"/>
              <w:jc w:val="center"/>
              <w:rPr>
                <w:rFonts w:ascii="Times New Roman" w:eastAsia="Times New Roman" w:hAnsi="Times New Roman" w:cs="Times New Roman"/>
                <w:sz w:val="24"/>
                <w:szCs w:val="24"/>
              </w:rPr>
            </w:pPr>
            <w:r w:rsidRPr="00F24C4A">
              <w:rPr>
                <w:rFonts w:ascii="Times New Roman" w:eastAsia="Times New Roman" w:hAnsi="Times New Roman" w:cs="Times New Roman"/>
                <w:b/>
                <w:bCs/>
                <w:sz w:val="24"/>
                <w:szCs w:val="24"/>
              </w:rPr>
              <w:t>Harish</w:t>
            </w:r>
          </w:p>
        </w:tc>
      </w:tr>
      <w:tr w:rsidR="00F24C4A" w:rsidRPr="00F24C4A" w:rsidTr="00F24C4A">
        <w:trPr>
          <w:trHeight w:val="286"/>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Building</w:t>
            </w:r>
          </w:p>
        </w:tc>
        <w:tc>
          <w:tcPr>
            <w:tcW w:w="1508"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95,000</w:t>
            </w:r>
          </w:p>
        </w:tc>
        <w:tc>
          <w:tcPr>
            <w:tcW w:w="1430"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r>
      <w:tr w:rsidR="00F24C4A" w:rsidRPr="00F24C4A" w:rsidTr="00F24C4A">
        <w:trPr>
          <w:trHeight w:val="297"/>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Machinery and Furniture</w:t>
            </w:r>
          </w:p>
        </w:tc>
        <w:tc>
          <w:tcPr>
            <w:tcW w:w="1508"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430"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80,000</w:t>
            </w:r>
          </w:p>
        </w:tc>
      </w:tr>
      <w:tr w:rsidR="00F24C4A" w:rsidRPr="00F24C4A" w:rsidTr="00F24C4A">
        <w:trPr>
          <w:trHeight w:val="286"/>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Stock (3:2)</w:t>
            </w:r>
          </w:p>
        </w:tc>
        <w:tc>
          <w:tcPr>
            <w:tcW w:w="1508"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12,000</w:t>
            </w:r>
          </w:p>
        </w:tc>
        <w:tc>
          <w:tcPr>
            <w:tcW w:w="1430" w:type="dxa"/>
            <w:tcBorders>
              <w:top w:val="nil"/>
              <w:left w:val="nil"/>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8,000</w:t>
            </w:r>
          </w:p>
        </w:tc>
      </w:tr>
      <w:tr w:rsidR="00F24C4A" w:rsidRPr="00F24C4A" w:rsidTr="00F24C4A">
        <w:trPr>
          <w:trHeight w:val="286"/>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Investment (3:2)</w:t>
            </w:r>
          </w:p>
        </w:tc>
        <w:tc>
          <w:tcPr>
            <w:tcW w:w="1508" w:type="dxa"/>
            <w:tcBorders>
              <w:top w:val="nil"/>
              <w:left w:val="nil"/>
              <w:bottom w:val="single" w:sz="8" w:space="0" w:color="000000"/>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36,000</w:t>
            </w:r>
          </w:p>
        </w:tc>
        <w:tc>
          <w:tcPr>
            <w:tcW w:w="1430" w:type="dxa"/>
            <w:tcBorders>
              <w:top w:val="nil"/>
              <w:left w:val="nil"/>
              <w:bottom w:val="single" w:sz="8" w:space="0" w:color="000000"/>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24,000</w:t>
            </w:r>
          </w:p>
        </w:tc>
      </w:tr>
      <w:tr w:rsidR="00F24C4A" w:rsidRPr="00F24C4A" w:rsidTr="00F24C4A">
        <w:trPr>
          <w:trHeight w:val="323"/>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 </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Rs 1,43,000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F24C4A" w:rsidRPr="00F24C4A" w:rsidRDefault="00F24C4A" w:rsidP="00F24C4A">
            <w:pPr>
              <w:spacing w:after="0" w:line="300" w:lineRule="atLeast"/>
              <w:jc w:val="right"/>
              <w:rPr>
                <w:rFonts w:ascii="Times New Roman" w:eastAsia="Times New Roman" w:hAnsi="Times New Roman" w:cs="Times New Roman"/>
                <w:sz w:val="24"/>
                <w:szCs w:val="24"/>
              </w:rPr>
            </w:pPr>
            <w:r w:rsidRPr="00F24C4A">
              <w:rPr>
                <w:rFonts w:ascii="Times New Roman" w:eastAsia="Times New Roman" w:hAnsi="Times New Roman" w:cs="Times New Roman"/>
                <w:sz w:val="24"/>
                <w:szCs w:val="24"/>
              </w:rPr>
              <w:t>Rs 1,12,000</w:t>
            </w:r>
          </w:p>
        </w:tc>
      </w:tr>
    </w:tbl>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F24C4A" w:rsidRPr="00F24C4A" w:rsidRDefault="00F24C4A" w:rsidP="00F24C4A">
      <w:pPr>
        <w:spacing w:after="0" w:line="300" w:lineRule="atLeast"/>
        <w:rPr>
          <w:rFonts w:ascii="Times New Roman" w:eastAsia="Times New Roman" w:hAnsi="Times New Roman" w:cs="Times New Roman"/>
          <w:color w:val="000000"/>
          <w:sz w:val="24"/>
          <w:szCs w:val="24"/>
        </w:rPr>
      </w:pPr>
      <w:r w:rsidRPr="00F24C4A">
        <w:rPr>
          <w:rFonts w:ascii="Times New Roman" w:eastAsia="Times New Roman" w:hAnsi="Times New Roman" w:cs="Times New Roman"/>
          <w:color w:val="000000"/>
          <w:sz w:val="24"/>
          <w:szCs w:val="24"/>
        </w:rPr>
        <w:t> </w:t>
      </w:r>
    </w:p>
    <w:p w:rsidR="000843E3" w:rsidRPr="00A172CF" w:rsidRDefault="006A776C" w:rsidP="00A172CF">
      <w:pPr>
        <w:shd w:val="clear" w:color="auto" w:fill="FFFFFF"/>
        <w:spacing w:after="390" w:line="240" w:lineRule="auto"/>
        <w:rPr>
          <w:rFonts w:ascii="Arial" w:eastAsia="Times New Roman" w:hAnsi="Arial" w:cs="Arial"/>
          <w:color w:val="222222"/>
          <w:sz w:val="24"/>
          <w:szCs w:val="24"/>
        </w:rPr>
      </w:pPr>
      <w:bookmarkStart w:id="0" w:name="_GoBack"/>
      <w:r>
        <w:rPr>
          <w:noProof/>
        </w:rPr>
        <w:lastRenderedPageBreak/>
        <w:drawing>
          <wp:inline distT="0" distB="0" distL="0" distR="0" wp14:anchorId="775B8A2A" wp14:editId="0CED9D1B">
            <wp:extent cx="6208643" cy="524786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07983" cy="5247302"/>
                    </a:xfrm>
                    <a:prstGeom prst="rect">
                      <a:avLst/>
                    </a:prstGeom>
                  </pic:spPr>
                </pic:pic>
              </a:graphicData>
            </a:graphic>
          </wp:inline>
        </w:drawing>
      </w:r>
      <w:bookmarkEnd w:id="0"/>
    </w:p>
    <w:p w:rsidR="00B17948" w:rsidRDefault="00B17948"/>
    <w:sectPr w:rsidR="00B1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2E0"/>
    <w:multiLevelType w:val="multilevel"/>
    <w:tmpl w:val="0AE4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C53EF"/>
    <w:multiLevelType w:val="multilevel"/>
    <w:tmpl w:val="81B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993E1F"/>
    <w:multiLevelType w:val="multilevel"/>
    <w:tmpl w:val="B8A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B6191"/>
    <w:multiLevelType w:val="multilevel"/>
    <w:tmpl w:val="7EE2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90712"/>
    <w:multiLevelType w:val="multilevel"/>
    <w:tmpl w:val="F33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59"/>
    <w:rsid w:val="000843E3"/>
    <w:rsid w:val="001110D6"/>
    <w:rsid w:val="00170665"/>
    <w:rsid w:val="0023005F"/>
    <w:rsid w:val="00230F62"/>
    <w:rsid w:val="002911C6"/>
    <w:rsid w:val="002B2764"/>
    <w:rsid w:val="002C3263"/>
    <w:rsid w:val="002C66E7"/>
    <w:rsid w:val="002F4928"/>
    <w:rsid w:val="00381CC0"/>
    <w:rsid w:val="004523C8"/>
    <w:rsid w:val="0047553E"/>
    <w:rsid w:val="00652297"/>
    <w:rsid w:val="006A776C"/>
    <w:rsid w:val="00746347"/>
    <w:rsid w:val="007E2426"/>
    <w:rsid w:val="00807471"/>
    <w:rsid w:val="008C2072"/>
    <w:rsid w:val="008D777E"/>
    <w:rsid w:val="008E119A"/>
    <w:rsid w:val="008E7555"/>
    <w:rsid w:val="0096198A"/>
    <w:rsid w:val="00A172CF"/>
    <w:rsid w:val="00A34372"/>
    <w:rsid w:val="00A40D66"/>
    <w:rsid w:val="00B14FFA"/>
    <w:rsid w:val="00B17948"/>
    <w:rsid w:val="00BA2BC6"/>
    <w:rsid w:val="00BD6732"/>
    <w:rsid w:val="00BE5B88"/>
    <w:rsid w:val="00C316E7"/>
    <w:rsid w:val="00C85C88"/>
    <w:rsid w:val="00CF0F82"/>
    <w:rsid w:val="00DC4DDE"/>
    <w:rsid w:val="00E16B3A"/>
    <w:rsid w:val="00E17DB0"/>
    <w:rsid w:val="00EB511F"/>
    <w:rsid w:val="00EC377B"/>
    <w:rsid w:val="00EC5F53"/>
    <w:rsid w:val="00F24C4A"/>
    <w:rsid w:val="00F36C59"/>
    <w:rsid w:val="00F57E10"/>
    <w:rsid w:val="00F913D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62"/>
    <w:rPr>
      <w:rFonts w:ascii="Tahoma" w:hAnsi="Tahoma" w:cs="Tahoma"/>
      <w:sz w:val="16"/>
      <w:szCs w:val="16"/>
    </w:rPr>
  </w:style>
  <w:style w:type="character" w:styleId="Hyperlink">
    <w:name w:val="Hyperlink"/>
    <w:basedOn w:val="DefaultParagraphFont"/>
    <w:uiPriority w:val="99"/>
    <w:semiHidden/>
    <w:unhideWhenUsed/>
    <w:rsid w:val="00230F62"/>
    <w:rPr>
      <w:color w:val="0000FF"/>
      <w:u w:val="single"/>
    </w:rPr>
  </w:style>
  <w:style w:type="character" w:styleId="Strong">
    <w:name w:val="Strong"/>
    <w:basedOn w:val="DefaultParagraphFont"/>
    <w:uiPriority w:val="22"/>
    <w:qFormat/>
    <w:rsid w:val="00B17948"/>
    <w:rPr>
      <w:b/>
      <w:bCs/>
    </w:rPr>
  </w:style>
  <w:style w:type="paragraph" w:styleId="NormalWeb">
    <w:name w:val="Normal (Web)"/>
    <w:basedOn w:val="Normal"/>
    <w:uiPriority w:val="99"/>
    <w:semiHidden/>
    <w:unhideWhenUsed/>
    <w:rsid w:val="00B179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62"/>
    <w:rPr>
      <w:rFonts w:ascii="Tahoma" w:hAnsi="Tahoma" w:cs="Tahoma"/>
      <w:sz w:val="16"/>
      <w:szCs w:val="16"/>
    </w:rPr>
  </w:style>
  <w:style w:type="character" w:styleId="Hyperlink">
    <w:name w:val="Hyperlink"/>
    <w:basedOn w:val="DefaultParagraphFont"/>
    <w:uiPriority w:val="99"/>
    <w:semiHidden/>
    <w:unhideWhenUsed/>
    <w:rsid w:val="00230F62"/>
    <w:rPr>
      <w:color w:val="0000FF"/>
      <w:u w:val="single"/>
    </w:rPr>
  </w:style>
  <w:style w:type="character" w:styleId="Strong">
    <w:name w:val="Strong"/>
    <w:basedOn w:val="DefaultParagraphFont"/>
    <w:uiPriority w:val="22"/>
    <w:qFormat/>
    <w:rsid w:val="00B17948"/>
    <w:rPr>
      <w:b/>
      <w:bCs/>
    </w:rPr>
  </w:style>
  <w:style w:type="paragraph" w:styleId="NormalWeb">
    <w:name w:val="Normal (Web)"/>
    <w:basedOn w:val="Normal"/>
    <w:uiPriority w:val="99"/>
    <w:semiHidden/>
    <w:unhideWhenUsed/>
    <w:rsid w:val="00B179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266">
      <w:bodyDiv w:val="1"/>
      <w:marLeft w:val="0"/>
      <w:marRight w:val="0"/>
      <w:marTop w:val="0"/>
      <w:marBottom w:val="0"/>
      <w:divBdr>
        <w:top w:val="none" w:sz="0" w:space="0" w:color="auto"/>
        <w:left w:val="none" w:sz="0" w:space="0" w:color="auto"/>
        <w:bottom w:val="none" w:sz="0" w:space="0" w:color="auto"/>
        <w:right w:val="none" w:sz="0" w:space="0" w:color="auto"/>
      </w:divBdr>
    </w:div>
    <w:div w:id="114520932">
      <w:bodyDiv w:val="1"/>
      <w:marLeft w:val="0"/>
      <w:marRight w:val="0"/>
      <w:marTop w:val="0"/>
      <w:marBottom w:val="0"/>
      <w:divBdr>
        <w:top w:val="none" w:sz="0" w:space="0" w:color="auto"/>
        <w:left w:val="none" w:sz="0" w:space="0" w:color="auto"/>
        <w:bottom w:val="none" w:sz="0" w:space="0" w:color="auto"/>
        <w:right w:val="none" w:sz="0" w:space="0" w:color="auto"/>
      </w:divBdr>
    </w:div>
    <w:div w:id="225648045">
      <w:bodyDiv w:val="1"/>
      <w:marLeft w:val="0"/>
      <w:marRight w:val="0"/>
      <w:marTop w:val="0"/>
      <w:marBottom w:val="0"/>
      <w:divBdr>
        <w:top w:val="none" w:sz="0" w:space="0" w:color="auto"/>
        <w:left w:val="none" w:sz="0" w:space="0" w:color="auto"/>
        <w:bottom w:val="none" w:sz="0" w:space="0" w:color="auto"/>
        <w:right w:val="none" w:sz="0" w:space="0" w:color="auto"/>
      </w:divBdr>
    </w:div>
    <w:div w:id="316421646">
      <w:bodyDiv w:val="1"/>
      <w:marLeft w:val="0"/>
      <w:marRight w:val="0"/>
      <w:marTop w:val="0"/>
      <w:marBottom w:val="0"/>
      <w:divBdr>
        <w:top w:val="none" w:sz="0" w:space="0" w:color="auto"/>
        <w:left w:val="none" w:sz="0" w:space="0" w:color="auto"/>
        <w:bottom w:val="none" w:sz="0" w:space="0" w:color="auto"/>
        <w:right w:val="none" w:sz="0" w:space="0" w:color="auto"/>
      </w:divBdr>
    </w:div>
    <w:div w:id="372459250">
      <w:bodyDiv w:val="1"/>
      <w:marLeft w:val="0"/>
      <w:marRight w:val="0"/>
      <w:marTop w:val="0"/>
      <w:marBottom w:val="0"/>
      <w:divBdr>
        <w:top w:val="none" w:sz="0" w:space="0" w:color="auto"/>
        <w:left w:val="none" w:sz="0" w:space="0" w:color="auto"/>
        <w:bottom w:val="none" w:sz="0" w:space="0" w:color="auto"/>
        <w:right w:val="none" w:sz="0" w:space="0" w:color="auto"/>
      </w:divBdr>
      <w:divsChild>
        <w:div w:id="1222516271">
          <w:marLeft w:val="360"/>
          <w:marRight w:val="0"/>
          <w:marTop w:val="0"/>
          <w:marBottom w:val="0"/>
          <w:divBdr>
            <w:top w:val="none" w:sz="0" w:space="0" w:color="auto"/>
            <w:left w:val="none" w:sz="0" w:space="0" w:color="auto"/>
            <w:bottom w:val="none" w:sz="0" w:space="0" w:color="auto"/>
            <w:right w:val="none" w:sz="0" w:space="0" w:color="auto"/>
          </w:divBdr>
        </w:div>
        <w:div w:id="160436751">
          <w:marLeft w:val="1080"/>
          <w:marRight w:val="0"/>
          <w:marTop w:val="0"/>
          <w:marBottom w:val="0"/>
          <w:divBdr>
            <w:top w:val="none" w:sz="0" w:space="0" w:color="auto"/>
            <w:left w:val="none" w:sz="0" w:space="0" w:color="auto"/>
            <w:bottom w:val="none" w:sz="0" w:space="0" w:color="auto"/>
            <w:right w:val="none" w:sz="0" w:space="0" w:color="auto"/>
          </w:divBdr>
        </w:div>
        <w:div w:id="1383480203">
          <w:marLeft w:val="1800"/>
          <w:marRight w:val="0"/>
          <w:marTop w:val="0"/>
          <w:marBottom w:val="0"/>
          <w:divBdr>
            <w:top w:val="none" w:sz="0" w:space="0" w:color="auto"/>
            <w:left w:val="none" w:sz="0" w:space="0" w:color="auto"/>
            <w:bottom w:val="none" w:sz="0" w:space="0" w:color="auto"/>
            <w:right w:val="none" w:sz="0" w:space="0" w:color="auto"/>
          </w:divBdr>
        </w:div>
        <w:div w:id="1731921845">
          <w:marLeft w:val="1800"/>
          <w:marRight w:val="0"/>
          <w:marTop w:val="0"/>
          <w:marBottom w:val="0"/>
          <w:divBdr>
            <w:top w:val="none" w:sz="0" w:space="0" w:color="auto"/>
            <w:left w:val="none" w:sz="0" w:space="0" w:color="auto"/>
            <w:bottom w:val="none" w:sz="0" w:space="0" w:color="auto"/>
            <w:right w:val="none" w:sz="0" w:space="0" w:color="auto"/>
          </w:divBdr>
        </w:div>
        <w:div w:id="737167604">
          <w:marLeft w:val="1800"/>
          <w:marRight w:val="0"/>
          <w:marTop w:val="0"/>
          <w:marBottom w:val="0"/>
          <w:divBdr>
            <w:top w:val="none" w:sz="0" w:space="0" w:color="auto"/>
            <w:left w:val="none" w:sz="0" w:space="0" w:color="auto"/>
            <w:bottom w:val="none" w:sz="0" w:space="0" w:color="auto"/>
            <w:right w:val="none" w:sz="0" w:space="0" w:color="auto"/>
          </w:divBdr>
        </w:div>
        <w:div w:id="1620840706">
          <w:marLeft w:val="1800"/>
          <w:marRight w:val="0"/>
          <w:marTop w:val="0"/>
          <w:marBottom w:val="0"/>
          <w:divBdr>
            <w:top w:val="none" w:sz="0" w:space="0" w:color="auto"/>
            <w:left w:val="none" w:sz="0" w:space="0" w:color="auto"/>
            <w:bottom w:val="none" w:sz="0" w:space="0" w:color="auto"/>
            <w:right w:val="none" w:sz="0" w:space="0" w:color="auto"/>
          </w:divBdr>
        </w:div>
        <w:div w:id="2077118853">
          <w:marLeft w:val="1800"/>
          <w:marRight w:val="0"/>
          <w:marTop w:val="0"/>
          <w:marBottom w:val="0"/>
          <w:divBdr>
            <w:top w:val="none" w:sz="0" w:space="0" w:color="auto"/>
            <w:left w:val="none" w:sz="0" w:space="0" w:color="auto"/>
            <w:bottom w:val="none" w:sz="0" w:space="0" w:color="auto"/>
            <w:right w:val="none" w:sz="0" w:space="0" w:color="auto"/>
          </w:divBdr>
        </w:div>
        <w:div w:id="1871798758">
          <w:marLeft w:val="1800"/>
          <w:marRight w:val="0"/>
          <w:marTop w:val="0"/>
          <w:marBottom w:val="0"/>
          <w:divBdr>
            <w:top w:val="none" w:sz="0" w:space="0" w:color="auto"/>
            <w:left w:val="none" w:sz="0" w:space="0" w:color="auto"/>
            <w:bottom w:val="none" w:sz="0" w:space="0" w:color="auto"/>
            <w:right w:val="none" w:sz="0" w:space="0" w:color="auto"/>
          </w:divBdr>
        </w:div>
        <w:div w:id="1656298677">
          <w:marLeft w:val="360"/>
          <w:marRight w:val="0"/>
          <w:marTop w:val="0"/>
          <w:marBottom w:val="0"/>
          <w:divBdr>
            <w:top w:val="none" w:sz="0" w:space="0" w:color="auto"/>
            <w:left w:val="none" w:sz="0" w:space="0" w:color="auto"/>
            <w:bottom w:val="none" w:sz="0" w:space="0" w:color="auto"/>
            <w:right w:val="none" w:sz="0" w:space="0" w:color="auto"/>
          </w:divBdr>
        </w:div>
        <w:div w:id="1404257907">
          <w:marLeft w:val="789"/>
          <w:marRight w:val="0"/>
          <w:marTop w:val="0"/>
          <w:marBottom w:val="0"/>
          <w:divBdr>
            <w:top w:val="none" w:sz="0" w:space="0" w:color="auto"/>
            <w:left w:val="none" w:sz="0" w:space="0" w:color="auto"/>
            <w:bottom w:val="none" w:sz="0" w:space="0" w:color="auto"/>
            <w:right w:val="none" w:sz="0" w:space="0" w:color="auto"/>
          </w:divBdr>
        </w:div>
        <w:div w:id="1144856497">
          <w:marLeft w:val="789"/>
          <w:marRight w:val="0"/>
          <w:marTop w:val="0"/>
          <w:marBottom w:val="0"/>
          <w:divBdr>
            <w:top w:val="none" w:sz="0" w:space="0" w:color="auto"/>
            <w:left w:val="none" w:sz="0" w:space="0" w:color="auto"/>
            <w:bottom w:val="none" w:sz="0" w:space="0" w:color="auto"/>
            <w:right w:val="none" w:sz="0" w:space="0" w:color="auto"/>
          </w:divBdr>
        </w:div>
        <w:div w:id="1514299968">
          <w:marLeft w:val="789"/>
          <w:marRight w:val="0"/>
          <w:marTop w:val="0"/>
          <w:marBottom w:val="0"/>
          <w:divBdr>
            <w:top w:val="none" w:sz="0" w:space="0" w:color="auto"/>
            <w:left w:val="none" w:sz="0" w:space="0" w:color="auto"/>
            <w:bottom w:val="none" w:sz="0" w:space="0" w:color="auto"/>
            <w:right w:val="none" w:sz="0" w:space="0" w:color="auto"/>
          </w:divBdr>
        </w:div>
        <w:div w:id="1679189807">
          <w:marLeft w:val="789"/>
          <w:marRight w:val="0"/>
          <w:marTop w:val="0"/>
          <w:marBottom w:val="0"/>
          <w:divBdr>
            <w:top w:val="none" w:sz="0" w:space="0" w:color="auto"/>
            <w:left w:val="none" w:sz="0" w:space="0" w:color="auto"/>
            <w:bottom w:val="none" w:sz="0" w:space="0" w:color="auto"/>
            <w:right w:val="none" w:sz="0" w:space="0" w:color="auto"/>
          </w:divBdr>
        </w:div>
        <w:div w:id="313991581">
          <w:marLeft w:val="429"/>
          <w:marRight w:val="0"/>
          <w:marTop w:val="0"/>
          <w:marBottom w:val="0"/>
          <w:divBdr>
            <w:top w:val="none" w:sz="0" w:space="0" w:color="auto"/>
            <w:left w:val="none" w:sz="0" w:space="0" w:color="auto"/>
            <w:bottom w:val="none" w:sz="0" w:space="0" w:color="auto"/>
            <w:right w:val="none" w:sz="0" w:space="0" w:color="auto"/>
          </w:divBdr>
        </w:div>
        <w:div w:id="623968813">
          <w:marLeft w:val="1509"/>
          <w:marRight w:val="0"/>
          <w:marTop w:val="0"/>
          <w:marBottom w:val="0"/>
          <w:divBdr>
            <w:top w:val="none" w:sz="0" w:space="0" w:color="auto"/>
            <w:left w:val="none" w:sz="0" w:space="0" w:color="auto"/>
            <w:bottom w:val="none" w:sz="0" w:space="0" w:color="auto"/>
            <w:right w:val="none" w:sz="0" w:space="0" w:color="auto"/>
          </w:divBdr>
        </w:div>
        <w:div w:id="1840850943">
          <w:marLeft w:val="1509"/>
          <w:marRight w:val="0"/>
          <w:marTop w:val="0"/>
          <w:marBottom w:val="0"/>
          <w:divBdr>
            <w:top w:val="none" w:sz="0" w:space="0" w:color="auto"/>
            <w:left w:val="none" w:sz="0" w:space="0" w:color="auto"/>
            <w:bottom w:val="none" w:sz="0" w:space="0" w:color="auto"/>
            <w:right w:val="none" w:sz="0" w:space="0" w:color="auto"/>
          </w:divBdr>
        </w:div>
        <w:div w:id="1734699943">
          <w:marLeft w:val="1509"/>
          <w:marRight w:val="0"/>
          <w:marTop w:val="0"/>
          <w:marBottom w:val="0"/>
          <w:divBdr>
            <w:top w:val="none" w:sz="0" w:space="0" w:color="auto"/>
            <w:left w:val="none" w:sz="0" w:space="0" w:color="auto"/>
            <w:bottom w:val="none" w:sz="0" w:space="0" w:color="auto"/>
            <w:right w:val="none" w:sz="0" w:space="0" w:color="auto"/>
          </w:divBdr>
        </w:div>
        <w:div w:id="335764863">
          <w:marLeft w:val="1509"/>
          <w:marRight w:val="0"/>
          <w:marTop w:val="0"/>
          <w:marBottom w:val="0"/>
          <w:divBdr>
            <w:top w:val="none" w:sz="0" w:space="0" w:color="auto"/>
            <w:left w:val="none" w:sz="0" w:space="0" w:color="auto"/>
            <w:bottom w:val="none" w:sz="0" w:space="0" w:color="auto"/>
            <w:right w:val="none" w:sz="0" w:space="0" w:color="auto"/>
          </w:divBdr>
        </w:div>
        <w:div w:id="93212807">
          <w:marLeft w:val="1149"/>
          <w:marRight w:val="0"/>
          <w:marTop w:val="0"/>
          <w:marBottom w:val="0"/>
          <w:divBdr>
            <w:top w:val="none" w:sz="0" w:space="0" w:color="auto"/>
            <w:left w:val="none" w:sz="0" w:space="0" w:color="auto"/>
            <w:bottom w:val="none" w:sz="0" w:space="0" w:color="auto"/>
            <w:right w:val="none" w:sz="0" w:space="0" w:color="auto"/>
          </w:divBdr>
        </w:div>
        <w:div w:id="1760715108">
          <w:marLeft w:val="1149"/>
          <w:marRight w:val="0"/>
          <w:marTop w:val="0"/>
          <w:marBottom w:val="0"/>
          <w:divBdr>
            <w:top w:val="none" w:sz="0" w:space="0" w:color="auto"/>
            <w:left w:val="none" w:sz="0" w:space="0" w:color="auto"/>
            <w:bottom w:val="none" w:sz="0" w:space="0" w:color="auto"/>
            <w:right w:val="none" w:sz="0" w:space="0" w:color="auto"/>
          </w:divBdr>
        </w:div>
        <w:div w:id="1500997798">
          <w:marLeft w:val="1149"/>
          <w:marRight w:val="0"/>
          <w:marTop w:val="0"/>
          <w:marBottom w:val="0"/>
          <w:divBdr>
            <w:top w:val="none" w:sz="0" w:space="0" w:color="auto"/>
            <w:left w:val="none" w:sz="0" w:space="0" w:color="auto"/>
            <w:bottom w:val="none" w:sz="0" w:space="0" w:color="auto"/>
            <w:right w:val="none" w:sz="0" w:space="0" w:color="auto"/>
          </w:divBdr>
        </w:div>
        <w:div w:id="1548760850">
          <w:marLeft w:val="1509"/>
          <w:marRight w:val="0"/>
          <w:marTop w:val="0"/>
          <w:marBottom w:val="0"/>
          <w:divBdr>
            <w:top w:val="none" w:sz="0" w:space="0" w:color="auto"/>
            <w:left w:val="none" w:sz="0" w:space="0" w:color="auto"/>
            <w:bottom w:val="none" w:sz="0" w:space="0" w:color="auto"/>
            <w:right w:val="none" w:sz="0" w:space="0" w:color="auto"/>
          </w:divBdr>
        </w:div>
        <w:div w:id="935476259">
          <w:marLeft w:val="2409"/>
          <w:marRight w:val="0"/>
          <w:marTop w:val="0"/>
          <w:marBottom w:val="0"/>
          <w:divBdr>
            <w:top w:val="none" w:sz="0" w:space="0" w:color="auto"/>
            <w:left w:val="none" w:sz="0" w:space="0" w:color="auto"/>
            <w:bottom w:val="none" w:sz="0" w:space="0" w:color="auto"/>
            <w:right w:val="none" w:sz="0" w:space="0" w:color="auto"/>
          </w:divBdr>
        </w:div>
        <w:div w:id="903489917">
          <w:marLeft w:val="2049"/>
          <w:marRight w:val="0"/>
          <w:marTop w:val="0"/>
          <w:marBottom w:val="0"/>
          <w:divBdr>
            <w:top w:val="none" w:sz="0" w:space="0" w:color="auto"/>
            <w:left w:val="none" w:sz="0" w:space="0" w:color="auto"/>
            <w:bottom w:val="none" w:sz="0" w:space="0" w:color="auto"/>
            <w:right w:val="none" w:sz="0" w:space="0" w:color="auto"/>
          </w:divBdr>
        </w:div>
        <w:div w:id="707100221">
          <w:marLeft w:val="2049"/>
          <w:marRight w:val="0"/>
          <w:marTop w:val="0"/>
          <w:marBottom w:val="0"/>
          <w:divBdr>
            <w:top w:val="none" w:sz="0" w:space="0" w:color="auto"/>
            <w:left w:val="none" w:sz="0" w:space="0" w:color="auto"/>
            <w:bottom w:val="none" w:sz="0" w:space="0" w:color="auto"/>
            <w:right w:val="none" w:sz="0" w:space="0" w:color="auto"/>
          </w:divBdr>
        </w:div>
        <w:div w:id="632291467">
          <w:marLeft w:val="2049"/>
          <w:marRight w:val="0"/>
          <w:marTop w:val="0"/>
          <w:marBottom w:val="0"/>
          <w:divBdr>
            <w:top w:val="none" w:sz="0" w:space="0" w:color="auto"/>
            <w:left w:val="none" w:sz="0" w:space="0" w:color="auto"/>
            <w:bottom w:val="none" w:sz="0" w:space="0" w:color="auto"/>
            <w:right w:val="none" w:sz="0" w:space="0" w:color="auto"/>
          </w:divBdr>
        </w:div>
        <w:div w:id="1477988707">
          <w:marLeft w:val="2049"/>
          <w:marRight w:val="0"/>
          <w:marTop w:val="0"/>
          <w:marBottom w:val="0"/>
          <w:divBdr>
            <w:top w:val="none" w:sz="0" w:space="0" w:color="auto"/>
            <w:left w:val="none" w:sz="0" w:space="0" w:color="auto"/>
            <w:bottom w:val="none" w:sz="0" w:space="0" w:color="auto"/>
            <w:right w:val="none" w:sz="0" w:space="0" w:color="auto"/>
          </w:divBdr>
        </w:div>
        <w:div w:id="1526603487">
          <w:marLeft w:val="2049"/>
          <w:marRight w:val="0"/>
          <w:marTop w:val="0"/>
          <w:marBottom w:val="0"/>
          <w:divBdr>
            <w:top w:val="none" w:sz="0" w:space="0" w:color="auto"/>
            <w:left w:val="none" w:sz="0" w:space="0" w:color="auto"/>
            <w:bottom w:val="none" w:sz="0" w:space="0" w:color="auto"/>
            <w:right w:val="none" w:sz="0" w:space="0" w:color="auto"/>
          </w:divBdr>
        </w:div>
        <w:div w:id="1384521117">
          <w:marLeft w:val="2049"/>
          <w:marRight w:val="0"/>
          <w:marTop w:val="0"/>
          <w:marBottom w:val="0"/>
          <w:divBdr>
            <w:top w:val="none" w:sz="0" w:space="0" w:color="auto"/>
            <w:left w:val="none" w:sz="0" w:space="0" w:color="auto"/>
            <w:bottom w:val="none" w:sz="0" w:space="0" w:color="auto"/>
            <w:right w:val="none" w:sz="0" w:space="0" w:color="auto"/>
          </w:divBdr>
        </w:div>
        <w:div w:id="758791680">
          <w:marLeft w:val="2049"/>
          <w:marRight w:val="0"/>
          <w:marTop w:val="0"/>
          <w:marBottom w:val="0"/>
          <w:divBdr>
            <w:top w:val="none" w:sz="0" w:space="0" w:color="auto"/>
            <w:left w:val="none" w:sz="0" w:space="0" w:color="auto"/>
            <w:bottom w:val="none" w:sz="0" w:space="0" w:color="auto"/>
            <w:right w:val="none" w:sz="0" w:space="0" w:color="auto"/>
          </w:divBdr>
        </w:div>
        <w:div w:id="488908749">
          <w:marLeft w:val="720"/>
          <w:marRight w:val="0"/>
          <w:marTop w:val="0"/>
          <w:marBottom w:val="0"/>
          <w:divBdr>
            <w:top w:val="none" w:sz="0" w:space="0" w:color="auto"/>
            <w:left w:val="none" w:sz="0" w:space="0" w:color="auto"/>
            <w:bottom w:val="none" w:sz="0" w:space="0" w:color="auto"/>
            <w:right w:val="none" w:sz="0" w:space="0" w:color="auto"/>
          </w:divBdr>
        </w:div>
        <w:div w:id="2093163778">
          <w:marLeft w:val="720"/>
          <w:marRight w:val="0"/>
          <w:marTop w:val="0"/>
          <w:marBottom w:val="0"/>
          <w:divBdr>
            <w:top w:val="none" w:sz="0" w:space="0" w:color="auto"/>
            <w:left w:val="none" w:sz="0" w:space="0" w:color="auto"/>
            <w:bottom w:val="none" w:sz="0" w:space="0" w:color="auto"/>
            <w:right w:val="none" w:sz="0" w:space="0" w:color="auto"/>
          </w:divBdr>
        </w:div>
        <w:div w:id="1281642868">
          <w:marLeft w:val="720"/>
          <w:marRight w:val="0"/>
          <w:marTop w:val="0"/>
          <w:marBottom w:val="0"/>
          <w:divBdr>
            <w:top w:val="none" w:sz="0" w:space="0" w:color="auto"/>
            <w:left w:val="none" w:sz="0" w:space="0" w:color="auto"/>
            <w:bottom w:val="none" w:sz="0" w:space="0" w:color="auto"/>
            <w:right w:val="none" w:sz="0" w:space="0" w:color="auto"/>
          </w:divBdr>
        </w:div>
        <w:div w:id="1711343745">
          <w:marLeft w:val="720"/>
          <w:marRight w:val="0"/>
          <w:marTop w:val="0"/>
          <w:marBottom w:val="0"/>
          <w:divBdr>
            <w:top w:val="none" w:sz="0" w:space="0" w:color="auto"/>
            <w:left w:val="none" w:sz="0" w:space="0" w:color="auto"/>
            <w:bottom w:val="none" w:sz="0" w:space="0" w:color="auto"/>
            <w:right w:val="none" w:sz="0" w:space="0" w:color="auto"/>
          </w:divBdr>
        </w:div>
        <w:div w:id="1192645025">
          <w:marLeft w:val="720"/>
          <w:marRight w:val="0"/>
          <w:marTop w:val="0"/>
          <w:marBottom w:val="0"/>
          <w:divBdr>
            <w:top w:val="none" w:sz="0" w:space="0" w:color="auto"/>
            <w:left w:val="none" w:sz="0" w:space="0" w:color="auto"/>
            <w:bottom w:val="none" w:sz="0" w:space="0" w:color="auto"/>
            <w:right w:val="none" w:sz="0" w:space="0" w:color="auto"/>
          </w:divBdr>
        </w:div>
        <w:div w:id="538251132">
          <w:marLeft w:val="720"/>
          <w:marRight w:val="0"/>
          <w:marTop w:val="0"/>
          <w:marBottom w:val="0"/>
          <w:divBdr>
            <w:top w:val="none" w:sz="0" w:space="0" w:color="auto"/>
            <w:left w:val="none" w:sz="0" w:space="0" w:color="auto"/>
            <w:bottom w:val="none" w:sz="0" w:space="0" w:color="auto"/>
            <w:right w:val="none" w:sz="0" w:space="0" w:color="auto"/>
          </w:divBdr>
        </w:div>
        <w:div w:id="612595930">
          <w:marLeft w:val="720"/>
          <w:marRight w:val="0"/>
          <w:marTop w:val="0"/>
          <w:marBottom w:val="0"/>
          <w:divBdr>
            <w:top w:val="none" w:sz="0" w:space="0" w:color="auto"/>
            <w:left w:val="none" w:sz="0" w:space="0" w:color="auto"/>
            <w:bottom w:val="none" w:sz="0" w:space="0" w:color="auto"/>
            <w:right w:val="none" w:sz="0" w:space="0" w:color="auto"/>
          </w:divBdr>
        </w:div>
        <w:div w:id="1898664666">
          <w:marLeft w:val="900"/>
          <w:marRight w:val="0"/>
          <w:marTop w:val="0"/>
          <w:marBottom w:val="0"/>
          <w:divBdr>
            <w:top w:val="none" w:sz="0" w:space="0" w:color="auto"/>
            <w:left w:val="none" w:sz="0" w:space="0" w:color="auto"/>
            <w:bottom w:val="none" w:sz="0" w:space="0" w:color="auto"/>
            <w:right w:val="none" w:sz="0" w:space="0" w:color="auto"/>
          </w:divBdr>
        </w:div>
        <w:div w:id="638851252">
          <w:marLeft w:val="900"/>
          <w:marRight w:val="0"/>
          <w:marTop w:val="0"/>
          <w:marBottom w:val="0"/>
          <w:divBdr>
            <w:top w:val="none" w:sz="0" w:space="0" w:color="auto"/>
            <w:left w:val="none" w:sz="0" w:space="0" w:color="auto"/>
            <w:bottom w:val="none" w:sz="0" w:space="0" w:color="auto"/>
            <w:right w:val="none" w:sz="0" w:space="0" w:color="auto"/>
          </w:divBdr>
        </w:div>
        <w:div w:id="1345521113">
          <w:marLeft w:val="900"/>
          <w:marRight w:val="0"/>
          <w:marTop w:val="0"/>
          <w:marBottom w:val="0"/>
          <w:divBdr>
            <w:top w:val="none" w:sz="0" w:space="0" w:color="auto"/>
            <w:left w:val="none" w:sz="0" w:space="0" w:color="auto"/>
            <w:bottom w:val="none" w:sz="0" w:space="0" w:color="auto"/>
            <w:right w:val="none" w:sz="0" w:space="0" w:color="auto"/>
          </w:divBdr>
        </w:div>
        <w:div w:id="1741753703">
          <w:marLeft w:val="900"/>
          <w:marRight w:val="0"/>
          <w:marTop w:val="0"/>
          <w:marBottom w:val="0"/>
          <w:divBdr>
            <w:top w:val="none" w:sz="0" w:space="0" w:color="auto"/>
            <w:left w:val="none" w:sz="0" w:space="0" w:color="auto"/>
            <w:bottom w:val="none" w:sz="0" w:space="0" w:color="auto"/>
            <w:right w:val="none" w:sz="0" w:space="0" w:color="auto"/>
          </w:divBdr>
        </w:div>
        <w:div w:id="1128275654">
          <w:marLeft w:val="900"/>
          <w:marRight w:val="0"/>
          <w:marTop w:val="0"/>
          <w:marBottom w:val="0"/>
          <w:divBdr>
            <w:top w:val="none" w:sz="0" w:space="0" w:color="auto"/>
            <w:left w:val="none" w:sz="0" w:space="0" w:color="auto"/>
            <w:bottom w:val="none" w:sz="0" w:space="0" w:color="auto"/>
            <w:right w:val="none" w:sz="0" w:space="0" w:color="auto"/>
          </w:divBdr>
        </w:div>
        <w:div w:id="627518634">
          <w:marLeft w:val="1509"/>
          <w:marRight w:val="0"/>
          <w:marTop w:val="0"/>
          <w:marBottom w:val="0"/>
          <w:divBdr>
            <w:top w:val="none" w:sz="0" w:space="0" w:color="auto"/>
            <w:left w:val="none" w:sz="0" w:space="0" w:color="auto"/>
            <w:bottom w:val="none" w:sz="0" w:space="0" w:color="auto"/>
            <w:right w:val="none" w:sz="0" w:space="0" w:color="auto"/>
          </w:divBdr>
        </w:div>
        <w:div w:id="333797769">
          <w:marLeft w:val="1509"/>
          <w:marRight w:val="0"/>
          <w:marTop w:val="0"/>
          <w:marBottom w:val="0"/>
          <w:divBdr>
            <w:top w:val="none" w:sz="0" w:space="0" w:color="auto"/>
            <w:left w:val="none" w:sz="0" w:space="0" w:color="auto"/>
            <w:bottom w:val="none" w:sz="0" w:space="0" w:color="auto"/>
            <w:right w:val="none" w:sz="0" w:space="0" w:color="auto"/>
          </w:divBdr>
        </w:div>
        <w:div w:id="1877304886">
          <w:marLeft w:val="1509"/>
          <w:marRight w:val="0"/>
          <w:marTop w:val="0"/>
          <w:marBottom w:val="0"/>
          <w:divBdr>
            <w:top w:val="none" w:sz="0" w:space="0" w:color="auto"/>
            <w:left w:val="none" w:sz="0" w:space="0" w:color="auto"/>
            <w:bottom w:val="none" w:sz="0" w:space="0" w:color="auto"/>
            <w:right w:val="none" w:sz="0" w:space="0" w:color="auto"/>
          </w:divBdr>
        </w:div>
        <w:div w:id="1505824558">
          <w:marLeft w:val="1509"/>
          <w:marRight w:val="0"/>
          <w:marTop w:val="0"/>
          <w:marBottom w:val="0"/>
          <w:divBdr>
            <w:top w:val="none" w:sz="0" w:space="0" w:color="auto"/>
            <w:left w:val="none" w:sz="0" w:space="0" w:color="auto"/>
            <w:bottom w:val="none" w:sz="0" w:space="0" w:color="auto"/>
            <w:right w:val="none" w:sz="0" w:space="0" w:color="auto"/>
          </w:divBdr>
        </w:div>
        <w:div w:id="1587957052">
          <w:marLeft w:val="789"/>
          <w:marRight w:val="0"/>
          <w:marTop w:val="0"/>
          <w:marBottom w:val="0"/>
          <w:divBdr>
            <w:top w:val="none" w:sz="0" w:space="0" w:color="auto"/>
            <w:left w:val="none" w:sz="0" w:space="0" w:color="auto"/>
            <w:bottom w:val="none" w:sz="0" w:space="0" w:color="auto"/>
            <w:right w:val="none" w:sz="0" w:space="0" w:color="auto"/>
          </w:divBdr>
        </w:div>
        <w:div w:id="324281519">
          <w:marLeft w:val="789"/>
          <w:marRight w:val="0"/>
          <w:marTop w:val="0"/>
          <w:marBottom w:val="0"/>
          <w:divBdr>
            <w:top w:val="none" w:sz="0" w:space="0" w:color="auto"/>
            <w:left w:val="none" w:sz="0" w:space="0" w:color="auto"/>
            <w:bottom w:val="none" w:sz="0" w:space="0" w:color="auto"/>
            <w:right w:val="none" w:sz="0" w:space="0" w:color="auto"/>
          </w:divBdr>
        </w:div>
        <w:div w:id="1700858096">
          <w:marLeft w:val="789"/>
          <w:marRight w:val="0"/>
          <w:marTop w:val="0"/>
          <w:marBottom w:val="0"/>
          <w:divBdr>
            <w:top w:val="none" w:sz="0" w:space="0" w:color="auto"/>
            <w:left w:val="none" w:sz="0" w:space="0" w:color="auto"/>
            <w:bottom w:val="none" w:sz="0" w:space="0" w:color="auto"/>
            <w:right w:val="none" w:sz="0" w:space="0" w:color="auto"/>
          </w:divBdr>
        </w:div>
        <w:div w:id="1626885137">
          <w:marLeft w:val="789"/>
          <w:marRight w:val="0"/>
          <w:marTop w:val="0"/>
          <w:marBottom w:val="0"/>
          <w:divBdr>
            <w:top w:val="none" w:sz="0" w:space="0" w:color="auto"/>
            <w:left w:val="none" w:sz="0" w:space="0" w:color="auto"/>
            <w:bottom w:val="none" w:sz="0" w:space="0" w:color="auto"/>
            <w:right w:val="none" w:sz="0" w:space="0" w:color="auto"/>
          </w:divBdr>
        </w:div>
        <w:div w:id="1015501047">
          <w:marLeft w:val="789"/>
          <w:marRight w:val="0"/>
          <w:marTop w:val="0"/>
          <w:marBottom w:val="0"/>
          <w:divBdr>
            <w:top w:val="none" w:sz="0" w:space="0" w:color="auto"/>
            <w:left w:val="none" w:sz="0" w:space="0" w:color="auto"/>
            <w:bottom w:val="none" w:sz="0" w:space="0" w:color="auto"/>
            <w:right w:val="none" w:sz="0" w:space="0" w:color="auto"/>
          </w:divBdr>
        </w:div>
        <w:div w:id="679352842">
          <w:marLeft w:val="789"/>
          <w:marRight w:val="0"/>
          <w:marTop w:val="0"/>
          <w:marBottom w:val="0"/>
          <w:divBdr>
            <w:top w:val="none" w:sz="0" w:space="0" w:color="auto"/>
            <w:left w:val="none" w:sz="0" w:space="0" w:color="auto"/>
            <w:bottom w:val="none" w:sz="0" w:space="0" w:color="auto"/>
            <w:right w:val="none" w:sz="0" w:space="0" w:color="auto"/>
          </w:divBdr>
        </w:div>
        <w:div w:id="2045474179">
          <w:marLeft w:val="789"/>
          <w:marRight w:val="0"/>
          <w:marTop w:val="0"/>
          <w:marBottom w:val="0"/>
          <w:divBdr>
            <w:top w:val="none" w:sz="0" w:space="0" w:color="auto"/>
            <w:left w:val="none" w:sz="0" w:space="0" w:color="auto"/>
            <w:bottom w:val="none" w:sz="0" w:space="0" w:color="auto"/>
            <w:right w:val="none" w:sz="0" w:space="0" w:color="auto"/>
          </w:divBdr>
        </w:div>
        <w:div w:id="1015305758">
          <w:marLeft w:val="789"/>
          <w:marRight w:val="0"/>
          <w:marTop w:val="0"/>
          <w:marBottom w:val="0"/>
          <w:divBdr>
            <w:top w:val="none" w:sz="0" w:space="0" w:color="auto"/>
            <w:left w:val="none" w:sz="0" w:space="0" w:color="auto"/>
            <w:bottom w:val="none" w:sz="0" w:space="0" w:color="auto"/>
            <w:right w:val="none" w:sz="0" w:space="0" w:color="auto"/>
          </w:divBdr>
        </w:div>
        <w:div w:id="1758673357">
          <w:marLeft w:val="789"/>
          <w:marRight w:val="0"/>
          <w:marTop w:val="0"/>
          <w:marBottom w:val="0"/>
          <w:divBdr>
            <w:top w:val="none" w:sz="0" w:space="0" w:color="auto"/>
            <w:left w:val="none" w:sz="0" w:space="0" w:color="auto"/>
            <w:bottom w:val="none" w:sz="0" w:space="0" w:color="auto"/>
            <w:right w:val="none" w:sz="0" w:space="0" w:color="auto"/>
          </w:divBdr>
        </w:div>
        <w:div w:id="409544534">
          <w:marLeft w:val="789"/>
          <w:marRight w:val="0"/>
          <w:marTop w:val="0"/>
          <w:marBottom w:val="0"/>
          <w:divBdr>
            <w:top w:val="none" w:sz="0" w:space="0" w:color="auto"/>
            <w:left w:val="none" w:sz="0" w:space="0" w:color="auto"/>
            <w:bottom w:val="none" w:sz="0" w:space="0" w:color="auto"/>
            <w:right w:val="none" w:sz="0" w:space="0" w:color="auto"/>
          </w:divBdr>
        </w:div>
        <w:div w:id="872155960">
          <w:marLeft w:val="789"/>
          <w:marRight w:val="0"/>
          <w:marTop w:val="0"/>
          <w:marBottom w:val="0"/>
          <w:divBdr>
            <w:top w:val="none" w:sz="0" w:space="0" w:color="auto"/>
            <w:left w:val="none" w:sz="0" w:space="0" w:color="auto"/>
            <w:bottom w:val="none" w:sz="0" w:space="0" w:color="auto"/>
            <w:right w:val="none" w:sz="0" w:space="0" w:color="auto"/>
          </w:divBdr>
        </w:div>
        <w:div w:id="2117946009">
          <w:marLeft w:val="789"/>
          <w:marRight w:val="0"/>
          <w:marTop w:val="0"/>
          <w:marBottom w:val="0"/>
          <w:divBdr>
            <w:top w:val="none" w:sz="0" w:space="0" w:color="auto"/>
            <w:left w:val="none" w:sz="0" w:space="0" w:color="auto"/>
            <w:bottom w:val="none" w:sz="0" w:space="0" w:color="auto"/>
            <w:right w:val="none" w:sz="0" w:space="0" w:color="auto"/>
          </w:divBdr>
        </w:div>
        <w:div w:id="2050177577">
          <w:marLeft w:val="789"/>
          <w:marRight w:val="0"/>
          <w:marTop w:val="0"/>
          <w:marBottom w:val="0"/>
          <w:divBdr>
            <w:top w:val="none" w:sz="0" w:space="0" w:color="auto"/>
            <w:left w:val="none" w:sz="0" w:space="0" w:color="auto"/>
            <w:bottom w:val="none" w:sz="0" w:space="0" w:color="auto"/>
            <w:right w:val="none" w:sz="0" w:space="0" w:color="auto"/>
          </w:divBdr>
        </w:div>
        <w:div w:id="1500730252">
          <w:marLeft w:val="2049"/>
          <w:marRight w:val="0"/>
          <w:marTop w:val="0"/>
          <w:marBottom w:val="0"/>
          <w:divBdr>
            <w:top w:val="none" w:sz="0" w:space="0" w:color="auto"/>
            <w:left w:val="none" w:sz="0" w:space="0" w:color="auto"/>
            <w:bottom w:val="none" w:sz="0" w:space="0" w:color="auto"/>
            <w:right w:val="none" w:sz="0" w:space="0" w:color="auto"/>
          </w:divBdr>
        </w:div>
        <w:div w:id="1143426370">
          <w:marLeft w:val="789"/>
          <w:marRight w:val="0"/>
          <w:marTop w:val="0"/>
          <w:marBottom w:val="0"/>
          <w:divBdr>
            <w:top w:val="none" w:sz="0" w:space="0" w:color="auto"/>
            <w:left w:val="none" w:sz="0" w:space="0" w:color="auto"/>
            <w:bottom w:val="none" w:sz="0" w:space="0" w:color="auto"/>
            <w:right w:val="none" w:sz="0" w:space="0" w:color="auto"/>
          </w:divBdr>
        </w:div>
        <w:div w:id="1792429817">
          <w:marLeft w:val="429"/>
          <w:marRight w:val="0"/>
          <w:marTop w:val="0"/>
          <w:marBottom w:val="0"/>
          <w:divBdr>
            <w:top w:val="none" w:sz="0" w:space="0" w:color="auto"/>
            <w:left w:val="none" w:sz="0" w:space="0" w:color="auto"/>
            <w:bottom w:val="none" w:sz="0" w:space="0" w:color="auto"/>
            <w:right w:val="none" w:sz="0" w:space="0" w:color="auto"/>
          </w:divBdr>
        </w:div>
        <w:div w:id="1325014252">
          <w:marLeft w:val="429"/>
          <w:marRight w:val="0"/>
          <w:marTop w:val="0"/>
          <w:marBottom w:val="0"/>
          <w:divBdr>
            <w:top w:val="none" w:sz="0" w:space="0" w:color="auto"/>
            <w:left w:val="none" w:sz="0" w:space="0" w:color="auto"/>
            <w:bottom w:val="none" w:sz="0" w:space="0" w:color="auto"/>
            <w:right w:val="none" w:sz="0" w:space="0" w:color="auto"/>
          </w:divBdr>
        </w:div>
        <w:div w:id="613439169">
          <w:marLeft w:val="789"/>
          <w:marRight w:val="0"/>
          <w:marTop w:val="0"/>
          <w:marBottom w:val="0"/>
          <w:divBdr>
            <w:top w:val="none" w:sz="0" w:space="0" w:color="auto"/>
            <w:left w:val="none" w:sz="0" w:space="0" w:color="auto"/>
            <w:bottom w:val="none" w:sz="0" w:space="0" w:color="auto"/>
            <w:right w:val="none" w:sz="0" w:space="0" w:color="auto"/>
          </w:divBdr>
        </w:div>
        <w:div w:id="1078096766">
          <w:marLeft w:val="789"/>
          <w:marRight w:val="0"/>
          <w:marTop w:val="0"/>
          <w:marBottom w:val="0"/>
          <w:divBdr>
            <w:top w:val="none" w:sz="0" w:space="0" w:color="auto"/>
            <w:left w:val="none" w:sz="0" w:space="0" w:color="auto"/>
            <w:bottom w:val="none" w:sz="0" w:space="0" w:color="auto"/>
            <w:right w:val="none" w:sz="0" w:space="0" w:color="auto"/>
          </w:divBdr>
        </w:div>
        <w:div w:id="1525628588">
          <w:marLeft w:val="789"/>
          <w:marRight w:val="0"/>
          <w:marTop w:val="0"/>
          <w:marBottom w:val="0"/>
          <w:divBdr>
            <w:top w:val="none" w:sz="0" w:space="0" w:color="auto"/>
            <w:left w:val="none" w:sz="0" w:space="0" w:color="auto"/>
            <w:bottom w:val="none" w:sz="0" w:space="0" w:color="auto"/>
            <w:right w:val="none" w:sz="0" w:space="0" w:color="auto"/>
          </w:divBdr>
        </w:div>
        <w:div w:id="1993944211">
          <w:marLeft w:val="360"/>
          <w:marRight w:val="0"/>
          <w:marTop w:val="0"/>
          <w:marBottom w:val="0"/>
          <w:divBdr>
            <w:top w:val="none" w:sz="0" w:space="0" w:color="auto"/>
            <w:left w:val="none" w:sz="0" w:space="0" w:color="auto"/>
            <w:bottom w:val="none" w:sz="0" w:space="0" w:color="auto"/>
            <w:right w:val="none" w:sz="0" w:space="0" w:color="auto"/>
          </w:divBdr>
        </w:div>
        <w:div w:id="501622715">
          <w:marLeft w:val="789"/>
          <w:marRight w:val="0"/>
          <w:marTop w:val="0"/>
          <w:marBottom w:val="0"/>
          <w:divBdr>
            <w:top w:val="none" w:sz="0" w:space="0" w:color="auto"/>
            <w:left w:val="none" w:sz="0" w:space="0" w:color="auto"/>
            <w:bottom w:val="none" w:sz="0" w:space="0" w:color="auto"/>
            <w:right w:val="none" w:sz="0" w:space="0" w:color="auto"/>
          </w:divBdr>
        </w:div>
        <w:div w:id="1376856524">
          <w:marLeft w:val="429"/>
          <w:marRight w:val="0"/>
          <w:marTop w:val="0"/>
          <w:marBottom w:val="0"/>
          <w:divBdr>
            <w:top w:val="none" w:sz="0" w:space="0" w:color="auto"/>
            <w:left w:val="none" w:sz="0" w:space="0" w:color="auto"/>
            <w:bottom w:val="none" w:sz="0" w:space="0" w:color="auto"/>
            <w:right w:val="none" w:sz="0" w:space="0" w:color="auto"/>
          </w:divBdr>
        </w:div>
        <w:div w:id="2093694058">
          <w:marLeft w:val="429"/>
          <w:marRight w:val="0"/>
          <w:marTop w:val="0"/>
          <w:marBottom w:val="0"/>
          <w:divBdr>
            <w:top w:val="none" w:sz="0" w:space="0" w:color="auto"/>
            <w:left w:val="none" w:sz="0" w:space="0" w:color="auto"/>
            <w:bottom w:val="none" w:sz="0" w:space="0" w:color="auto"/>
            <w:right w:val="none" w:sz="0" w:space="0" w:color="auto"/>
          </w:divBdr>
        </w:div>
        <w:div w:id="1513912879">
          <w:marLeft w:val="789"/>
          <w:marRight w:val="0"/>
          <w:marTop w:val="0"/>
          <w:marBottom w:val="0"/>
          <w:divBdr>
            <w:top w:val="none" w:sz="0" w:space="0" w:color="auto"/>
            <w:left w:val="none" w:sz="0" w:space="0" w:color="auto"/>
            <w:bottom w:val="none" w:sz="0" w:space="0" w:color="auto"/>
            <w:right w:val="none" w:sz="0" w:space="0" w:color="auto"/>
          </w:divBdr>
        </w:div>
        <w:div w:id="2512652">
          <w:marLeft w:val="789"/>
          <w:marRight w:val="0"/>
          <w:marTop w:val="0"/>
          <w:marBottom w:val="0"/>
          <w:divBdr>
            <w:top w:val="none" w:sz="0" w:space="0" w:color="auto"/>
            <w:left w:val="none" w:sz="0" w:space="0" w:color="auto"/>
            <w:bottom w:val="none" w:sz="0" w:space="0" w:color="auto"/>
            <w:right w:val="none" w:sz="0" w:space="0" w:color="auto"/>
          </w:divBdr>
        </w:div>
        <w:div w:id="2001421033">
          <w:marLeft w:val="789"/>
          <w:marRight w:val="0"/>
          <w:marTop w:val="0"/>
          <w:marBottom w:val="0"/>
          <w:divBdr>
            <w:top w:val="none" w:sz="0" w:space="0" w:color="auto"/>
            <w:left w:val="none" w:sz="0" w:space="0" w:color="auto"/>
            <w:bottom w:val="none" w:sz="0" w:space="0" w:color="auto"/>
            <w:right w:val="none" w:sz="0" w:space="0" w:color="auto"/>
          </w:divBdr>
        </w:div>
        <w:div w:id="1874996616">
          <w:marLeft w:val="789"/>
          <w:marRight w:val="0"/>
          <w:marTop w:val="0"/>
          <w:marBottom w:val="0"/>
          <w:divBdr>
            <w:top w:val="none" w:sz="0" w:space="0" w:color="auto"/>
            <w:left w:val="none" w:sz="0" w:space="0" w:color="auto"/>
            <w:bottom w:val="none" w:sz="0" w:space="0" w:color="auto"/>
            <w:right w:val="none" w:sz="0" w:space="0" w:color="auto"/>
          </w:divBdr>
        </w:div>
        <w:div w:id="1529564450">
          <w:marLeft w:val="429"/>
          <w:marRight w:val="0"/>
          <w:marTop w:val="0"/>
          <w:marBottom w:val="0"/>
          <w:divBdr>
            <w:top w:val="none" w:sz="0" w:space="0" w:color="auto"/>
            <w:left w:val="none" w:sz="0" w:space="0" w:color="auto"/>
            <w:bottom w:val="none" w:sz="0" w:space="0" w:color="auto"/>
            <w:right w:val="none" w:sz="0" w:space="0" w:color="auto"/>
          </w:divBdr>
        </w:div>
        <w:div w:id="733623570">
          <w:marLeft w:val="0"/>
          <w:marRight w:val="0"/>
          <w:marTop w:val="0"/>
          <w:marBottom w:val="0"/>
          <w:divBdr>
            <w:top w:val="none" w:sz="0" w:space="0" w:color="auto"/>
            <w:left w:val="none" w:sz="0" w:space="0" w:color="auto"/>
            <w:bottom w:val="none" w:sz="0" w:space="0" w:color="auto"/>
            <w:right w:val="none" w:sz="0" w:space="0" w:color="auto"/>
          </w:divBdr>
        </w:div>
        <w:div w:id="67852112">
          <w:marLeft w:val="0"/>
          <w:marRight w:val="0"/>
          <w:marTop w:val="0"/>
          <w:marBottom w:val="0"/>
          <w:divBdr>
            <w:top w:val="none" w:sz="0" w:space="0" w:color="auto"/>
            <w:left w:val="none" w:sz="0" w:space="0" w:color="auto"/>
            <w:bottom w:val="none" w:sz="0" w:space="0" w:color="auto"/>
            <w:right w:val="none" w:sz="0" w:space="0" w:color="auto"/>
          </w:divBdr>
        </w:div>
        <w:div w:id="702170881">
          <w:marLeft w:val="0"/>
          <w:marRight w:val="0"/>
          <w:marTop w:val="0"/>
          <w:marBottom w:val="0"/>
          <w:divBdr>
            <w:top w:val="none" w:sz="0" w:space="0" w:color="auto"/>
            <w:left w:val="none" w:sz="0" w:space="0" w:color="auto"/>
            <w:bottom w:val="none" w:sz="0" w:space="0" w:color="auto"/>
            <w:right w:val="none" w:sz="0" w:space="0" w:color="auto"/>
          </w:divBdr>
        </w:div>
        <w:div w:id="175388737">
          <w:marLeft w:val="0"/>
          <w:marRight w:val="0"/>
          <w:marTop w:val="0"/>
          <w:marBottom w:val="0"/>
          <w:divBdr>
            <w:top w:val="none" w:sz="0" w:space="0" w:color="auto"/>
            <w:left w:val="none" w:sz="0" w:space="0" w:color="auto"/>
            <w:bottom w:val="none" w:sz="0" w:space="0" w:color="auto"/>
            <w:right w:val="none" w:sz="0" w:space="0" w:color="auto"/>
          </w:divBdr>
        </w:div>
        <w:div w:id="774590629">
          <w:marLeft w:val="0"/>
          <w:marRight w:val="0"/>
          <w:marTop w:val="0"/>
          <w:marBottom w:val="0"/>
          <w:divBdr>
            <w:top w:val="none" w:sz="0" w:space="0" w:color="auto"/>
            <w:left w:val="none" w:sz="0" w:space="0" w:color="auto"/>
            <w:bottom w:val="none" w:sz="0" w:space="0" w:color="auto"/>
            <w:right w:val="none" w:sz="0" w:space="0" w:color="auto"/>
          </w:divBdr>
        </w:div>
        <w:div w:id="1466040596">
          <w:marLeft w:val="0"/>
          <w:marRight w:val="0"/>
          <w:marTop w:val="0"/>
          <w:marBottom w:val="0"/>
          <w:divBdr>
            <w:top w:val="none" w:sz="0" w:space="0" w:color="auto"/>
            <w:left w:val="none" w:sz="0" w:space="0" w:color="auto"/>
            <w:bottom w:val="none" w:sz="0" w:space="0" w:color="auto"/>
            <w:right w:val="none" w:sz="0" w:space="0" w:color="auto"/>
          </w:divBdr>
        </w:div>
        <w:div w:id="1516991888">
          <w:marLeft w:val="0"/>
          <w:marRight w:val="0"/>
          <w:marTop w:val="0"/>
          <w:marBottom w:val="0"/>
          <w:divBdr>
            <w:top w:val="none" w:sz="0" w:space="0" w:color="auto"/>
            <w:left w:val="none" w:sz="0" w:space="0" w:color="auto"/>
            <w:bottom w:val="none" w:sz="0" w:space="0" w:color="auto"/>
            <w:right w:val="none" w:sz="0" w:space="0" w:color="auto"/>
          </w:divBdr>
        </w:div>
        <w:div w:id="1038318787">
          <w:marLeft w:val="0"/>
          <w:marRight w:val="0"/>
          <w:marTop w:val="0"/>
          <w:marBottom w:val="0"/>
          <w:divBdr>
            <w:top w:val="none" w:sz="0" w:space="0" w:color="auto"/>
            <w:left w:val="none" w:sz="0" w:space="0" w:color="auto"/>
            <w:bottom w:val="none" w:sz="0" w:space="0" w:color="auto"/>
            <w:right w:val="none" w:sz="0" w:space="0" w:color="auto"/>
          </w:divBdr>
        </w:div>
        <w:div w:id="2085906823">
          <w:marLeft w:val="0"/>
          <w:marRight w:val="0"/>
          <w:marTop w:val="0"/>
          <w:marBottom w:val="0"/>
          <w:divBdr>
            <w:top w:val="none" w:sz="0" w:space="0" w:color="auto"/>
            <w:left w:val="none" w:sz="0" w:space="0" w:color="auto"/>
            <w:bottom w:val="none" w:sz="0" w:space="0" w:color="auto"/>
            <w:right w:val="none" w:sz="0" w:space="0" w:color="auto"/>
          </w:divBdr>
        </w:div>
        <w:div w:id="2074547030">
          <w:marLeft w:val="0"/>
          <w:marRight w:val="0"/>
          <w:marTop w:val="0"/>
          <w:marBottom w:val="0"/>
          <w:divBdr>
            <w:top w:val="none" w:sz="0" w:space="0" w:color="auto"/>
            <w:left w:val="none" w:sz="0" w:space="0" w:color="auto"/>
            <w:bottom w:val="none" w:sz="0" w:space="0" w:color="auto"/>
            <w:right w:val="none" w:sz="0" w:space="0" w:color="auto"/>
          </w:divBdr>
        </w:div>
        <w:div w:id="1569612732">
          <w:marLeft w:val="0"/>
          <w:marRight w:val="0"/>
          <w:marTop w:val="0"/>
          <w:marBottom w:val="0"/>
          <w:divBdr>
            <w:top w:val="none" w:sz="0" w:space="0" w:color="auto"/>
            <w:left w:val="none" w:sz="0" w:space="0" w:color="auto"/>
            <w:bottom w:val="none" w:sz="0" w:space="0" w:color="auto"/>
            <w:right w:val="none" w:sz="0" w:space="0" w:color="auto"/>
          </w:divBdr>
        </w:div>
        <w:div w:id="908078707">
          <w:marLeft w:val="0"/>
          <w:marRight w:val="0"/>
          <w:marTop w:val="0"/>
          <w:marBottom w:val="0"/>
          <w:divBdr>
            <w:top w:val="none" w:sz="0" w:space="0" w:color="auto"/>
            <w:left w:val="none" w:sz="0" w:space="0" w:color="auto"/>
            <w:bottom w:val="none" w:sz="0" w:space="0" w:color="auto"/>
            <w:right w:val="none" w:sz="0" w:space="0" w:color="auto"/>
          </w:divBdr>
        </w:div>
        <w:div w:id="346249577">
          <w:marLeft w:val="0"/>
          <w:marRight w:val="0"/>
          <w:marTop w:val="0"/>
          <w:marBottom w:val="0"/>
          <w:divBdr>
            <w:top w:val="none" w:sz="0" w:space="0" w:color="auto"/>
            <w:left w:val="none" w:sz="0" w:space="0" w:color="auto"/>
            <w:bottom w:val="none" w:sz="0" w:space="0" w:color="auto"/>
            <w:right w:val="none" w:sz="0" w:space="0" w:color="auto"/>
          </w:divBdr>
        </w:div>
        <w:div w:id="584995817">
          <w:marLeft w:val="0"/>
          <w:marRight w:val="0"/>
          <w:marTop w:val="0"/>
          <w:marBottom w:val="0"/>
          <w:divBdr>
            <w:top w:val="none" w:sz="0" w:space="0" w:color="auto"/>
            <w:left w:val="none" w:sz="0" w:space="0" w:color="auto"/>
            <w:bottom w:val="none" w:sz="0" w:space="0" w:color="auto"/>
            <w:right w:val="none" w:sz="0" w:space="0" w:color="auto"/>
          </w:divBdr>
        </w:div>
        <w:div w:id="660041306">
          <w:marLeft w:val="0"/>
          <w:marRight w:val="0"/>
          <w:marTop w:val="0"/>
          <w:marBottom w:val="0"/>
          <w:divBdr>
            <w:top w:val="none" w:sz="0" w:space="0" w:color="auto"/>
            <w:left w:val="none" w:sz="0" w:space="0" w:color="auto"/>
            <w:bottom w:val="none" w:sz="0" w:space="0" w:color="auto"/>
            <w:right w:val="none" w:sz="0" w:space="0" w:color="auto"/>
          </w:divBdr>
        </w:div>
        <w:div w:id="276569246">
          <w:marLeft w:val="0"/>
          <w:marRight w:val="0"/>
          <w:marTop w:val="0"/>
          <w:marBottom w:val="0"/>
          <w:divBdr>
            <w:top w:val="none" w:sz="0" w:space="0" w:color="auto"/>
            <w:left w:val="none" w:sz="0" w:space="0" w:color="auto"/>
            <w:bottom w:val="none" w:sz="0" w:space="0" w:color="auto"/>
            <w:right w:val="none" w:sz="0" w:space="0" w:color="auto"/>
          </w:divBdr>
        </w:div>
        <w:div w:id="1733117984">
          <w:marLeft w:val="0"/>
          <w:marRight w:val="0"/>
          <w:marTop w:val="0"/>
          <w:marBottom w:val="0"/>
          <w:divBdr>
            <w:top w:val="none" w:sz="0" w:space="0" w:color="auto"/>
            <w:left w:val="none" w:sz="0" w:space="0" w:color="auto"/>
            <w:bottom w:val="none" w:sz="0" w:space="0" w:color="auto"/>
            <w:right w:val="none" w:sz="0" w:space="0" w:color="auto"/>
          </w:divBdr>
        </w:div>
        <w:div w:id="351734888">
          <w:marLeft w:val="0"/>
          <w:marRight w:val="0"/>
          <w:marTop w:val="0"/>
          <w:marBottom w:val="0"/>
          <w:divBdr>
            <w:top w:val="none" w:sz="0" w:space="0" w:color="auto"/>
            <w:left w:val="none" w:sz="0" w:space="0" w:color="auto"/>
            <w:bottom w:val="none" w:sz="0" w:space="0" w:color="auto"/>
            <w:right w:val="none" w:sz="0" w:space="0" w:color="auto"/>
          </w:divBdr>
        </w:div>
        <w:div w:id="223416278">
          <w:marLeft w:val="0"/>
          <w:marRight w:val="0"/>
          <w:marTop w:val="0"/>
          <w:marBottom w:val="0"/>
          <w:divBdr>
            <w:top w:val="none" w:sz="0" w:space="0" w:color="auto"/>
            <w:left w:val="none" w:sz="0" w:space="0" w:color="auto"/>
            <w:bottom w:val="none" w:sz="0" w:space="0" w:color="auto"/>
            <w:right w:val="none" w:sz="0" w:space="0" w:color="auto"/>
          </w:divBdr>
        </w:div>
        <w:div w:id="127014471">
          <w:marLeft w:val="0"/>
          <w:marRight w:val="0"/>
          <w:marTop w:val="0"/>
          <w:marBottom w:val="0"/>
          <w:divBdr>
            <w:top w:val="none" w:sz="0" w:space="0" w:color="auto"/>
            <w:left w:val="none" w:sz="0" w:space="0" w:color="auto"/>
            <w:bottom w:val="none" w:sz="0" w:space="0" w:color="auto"/>
            <w:right w:val="none" w:sz="0" w:space="0" w:color="auto"/>
          </w:divBdr>
        </w:div>
        <w:div w:id="667827564">
          <w:marLeft w:val="0"/>
          <w:marRight w:val="0"/>
          <w:marTop w:val="0"/>
          <w:marBottom w:val="0"/>
          <w:divBdr>
            <w:top w:val="none" w:sz="0" w:space="0" w:color="auto"/>
            <w:left w:val="none" w:sz="0" w:space="0" w:color="auto"/>
            <w:bottom w:val="none" w:sz="0" w:space="0" w:color="auto"/>
            <w:right w:val="none" w:sz="0" w:space="0" w:color="auto"/>
          </w:divBdr>
        </w:div>
        <w:div w:id="1995134397">
          <w:marLeft w:val="0"/>
          <w:marRight w:val="0"/>
          <w:marTop w:val="0"/>
          <w:marBottom w:val="0"/>
          <w:divBdr>
            <w:top w:val="none" w:sz="0" w:space="0" w:color="auto"/>
            <w:left w:val="none" w:sz="0" w:space="0" w:color="auto"/>
            <w:bottom w:val="none" w:sz="0" w:space="0" w:color="auto"/>
            <w:right w:val="none" w:sz="0" w:space="0" w:color="auto"/>
          </w:divBdr>
        </w:div>
        <w:div w:id="1245451025">
          <w:marLeft w:val="0"/>
          <w:marRight w:val="0"/>
          <w:marTop w:val="0"/>
          <w:marBottom w:val="0"/>
          <w:divBdr>
            <w:top w:val="none" w:sz="0" w:space="0" w:color="auto"/>
            <w:left w:val="none" w:sz="0" w:space="0" w:color="auto"/>
            <w:bottom w:val="none" w:sz="0" w:space="0" w:color="auto"/>
            <w:right w:val="none" w:sz="0" w:space="0" w:color="auto"/>
          </w:divBdr>
        </w:div>
        <w:div w:id="1912421291">
          <w:marLeft w:val="0"/>
          <w:marRight w:val="0"/>
          <w:marTop w:val="0"/>
          <w:marBottom w:val="0"/>
          <w:divBdr>
            <w:top w:val="none" w:sz="0" w:space="0" w:color="auto"/>
            <w:left w:val="none" w:sz="0" w:space="0" w:color="auto"/>
            <w:bottom w:val="none" w:sz="0" w:space="0" w:color="auto"/>
            <w:right w:val="none" w:sz="0" w:space="0" w:color="auto"/>
          </w:divBdr>
        </w:div>
        <w:div w:id="1001346752">
          <w:marLeft w:val="0"/>
          <w:marRight w:val="0"/>
          <w:marTop w:val="0"/>
          <w:marBottom w:val="0"/>
          <w:divBdr>
            <w:top w:val="none" w:sz="0" w:space="0" w:color="auto"/>
            <w:left w:val="none" w:sz="0" w:space="0" w:color="auto"/>
            <w:bottom w:val="none" w:sz="0" w:space="0" w:color="auto"/>
            <w:right w:val="none" w:sz="0" w:space="0" w:color="auto"/>
          </w:divBdr>
        </w:div>
        <w:div w:id="591010002">
          <w:marLeft w:val="0"/>
          <w:marRight w:val="0"/>
          <w:marTop w:val="0"/>
          <w:marBottom w:val="0"/>
          <w:divBdr>
            <w:top w:val="none" w:sz="0" w:space="0" w:color="auto"/>
            <w:left w:val="none" w:sz="0" w:space="0" w:color="auto"/>
            <w:bottom w:val="none" w:sz="0" w:space="0" w:color="auto"/>
            <w:right w:val="none" w:sz="0" w:space="0" w:color="auto"/>
          </w:divBdr>
        </w:div>
        <w:div w:id="1157039964">
          <w:marLeft w:val="0"/>
          <w:marRight w:val="0"/>
          <w:marTop w:val="0"/>
          <w:marBottom w:val="0"/>
          <w:divBdr>
            <w:top w:val="none" w:sz="0" w:space="0" w:color="auto"/>
            <w:left w:val="none" w:sz="0" w:space="0" w:color="auto"/>
            <w:bottom w:val="none" w:sz="0" w:space="0" w:color="auto"/>
            <w:right w:val="none" w:sz="0" w:space="0" w:color="auto"/>
          </w:divBdr>
        </w:div>
        <w:div w:id="1594513996">
          <w:marLeft w:val="0"/>
          <w:marRight w:val="0"/>
          <w:marTop w:val="0"/>
          <w:marBottom w:val="0"/>
          <w:divBdr>
            <w:top w:val="none" w:sz="0" w:space="0" w:color="auto"/>
            <w:left w:val="none" w:sz="0" w:space="0" w:color="auto"/>
            <w:bottom w:val="none" w:sz="0" w:space="0" w:color="auto"/>
            <w:right w:val="none" w:sz="0" w:space="0" w:color="auto"/>
          </w:divBdr>
        </w:div>
        <w:div w:id="1072577767">
          <w:marLeft w:val="0"/>
          <w:marRight w:val="0"/>
          <w:marTop w:val="0"/>
          <w:marBottom w:val="0"/>
          <w:divBdr>
            <w:top w:val="none" w:sz="0" w:space="0" w:color="auto"/>
            <w:left w:val="none" w:sz="0" w:space="0" w:color="auto"/>
            <w:bottom w:val="none" w:sz="0" w:space="0" w:color="auto"/>
            <w:right w:val="none" w:sz="0" w:space="0" w:color="auto"/>
          </w:divBdr>
        </w:div>
        <w:div w:id="2089040064">
          <w:marLeft w:val="0"/>
          <w:marRight w:val="0"/>
          <w:marTop w:val="0"/>
          <w:marBottom w:val="0"/>
          <w:divBdr>
            <w:top w:val="none" w:sz="0" w:space="0" w:color="auto"/>
            <w:left w:val="none" w:sz="0" w:space="0" w:color="auto"/>
            <w:bottom w:val="none" w:sz="0" w:space="0" w:color="auto"/>
            <w:right w:val="none" w:sz="0" w:space="0" w:color="auto"/>
          </w:divBdr>
        </w:div>
        <w:div w:id="1016538303">
          <w:marLeft w:val="0"/>
          <w:marRight w:val="0"/>
          <w:marTop w:val="0"/>
          <w:marBottom w:val="0"/>
          <w:divBdr>
            <w:top w:val="none" w:sz="0" w:space="0" w:color="auto"/>
            <w:left w:val="none" w:sz="0" w:space="0" w:color="auto"/>
            <w:bottom w:val="none" w:sz="0" w:space="0" w:color="auto"/>
            <w:right w:val="none" w:sz="0" w:space="0" w:color="auto"/>
          </w:divBdr>
        </w:div>
        <w:div w:id="1279098257">
          <w:marLeft w:val="429"/>
          <w:marRight w:val="0"/>
          <w:marTop w:val="0"/>
          <w:marBottom w:val="0"/>
          <w:divBdr>
            <w:top w:val="none" w:sz="0" w:space="0" w:color="auto"/>
            <w:left w:val="none" w:sz="0" w:space="0" w:color="auto"/>
            <w:bottom w:val="none" w:sz="0" w:space="0" w:color="auto"/>
            <w:right w:val="none" w:sz="0" w:space="0" w:color="auto"/>
          </w:divBdr>
        </w:div>
        <w:div w:id="1314260342">
          <w:marLeft w:val="0"/>
          <w:marRight w:val="0"/>
          <w:marTop w:val="0"/>
          <w:marBottom w:val="0"/>
          <w:divBdr>
            <w:top w:val="none" w:sz="0" w:space="0" w:color="auto"/>
            <w:left w:val="none" w:sz="0" w:space="0" w:color="auto"/>
            <w:bottom w:val="none" w:sz="0" w:space="0" w:color="auto"/>
            <w:right w:val="none" w:sz="0" w:space="0" w:color="auto"/>
          </w:divBdr>
        </w:div>
        <w:div w:id="97066173">
          <w:marLeft w:val="0"/>
          <w:marRight w:val="0"/>
          <w:marTop w:val="0"/>
          <w:marBottom w:val="0"/>
          <w:divBdr>
            <w:top w:val="none" w:sz="0" w:space="0" w:color="auto"/>
            <w:left w:val="none" w:sz="0" w:space="0" w:color="auto"/>
            <w:bottom w:val="none" w:sz="0" w:space="0" w:color="auto"/>
            <w:right w:val="none" w:sz="0" w:space="0" w:color="auto"/>
          </w:divBdr>
        </w:div>
        <w:div w:id="481311787">
          <w:marLeft w:val="0"/>
          <w:marRight w:val="0"/>
          <w:marTop w:val="0"/>
          <w:marBottom w:val="0"/>
          <w:divBdr>
            <w:top w:val="none" w:sz="0" w:space="0" w:color="auto"/>
            <w:left w:val="none" w:sz="0" w:space="0" w:color="auto"/>
            <w:bottom w:val="none" w:sz="0" w:space="0" w:color="auto"/>
            <w:right w:val="none" w:sz="0" w:space="0" w:color="auto"/>
          </w:divBdr>
        </w:div>
        <w:div w:id="1376003938">
          <w:marLeft w:val="720"/>
          <w:marRight w:val="0"/>
          <w:marTop w:val="0"/>
          <w:marBottom w:val="0"/>
          <w:divBdr>
            <w:top w:val="none" w:sz="0" w:space="0" w:color="auto"/>
            <w:left w:val="none" w:sz="0" w:space="0" w:color="auto"/>
            <w:bottom w:val="none" w:sz="0" w:space="0" w:color="auto"/>
            <w:right w:val="none" w:sz="0" w:space="0" w:color="auto"/>
          </w:divBdr>
        </w:div>
        <w:div w:id="1970431110">
          <w:marLeft w:val="0"/>
          <w:marRight w:val="0"/>
          <w:marTop w:val="0"/>
          <w:marBottom w:val="0"/>
          <w:divBdr>
            <w:top w:val="none" w:sz="0" w:space="0" w:color="auto"/>
            <w:left w:val="none" w:sz="0" w:space="0" w:color="auto"/>
            <w:bottom w:val="none" w:sz="0" w:space="0" w:color="auto"/>
            <w:right w:val="none" w:sz="0" w:space="0" w:color="auto"/>
          </w:divBdr>
        </w:div>
        <w:div w:id="492724120">
          <w:marLeft w:val="0"/>
          <w:marRight w:val="0"/>
          <w:marTop w:val="0"/>
          <w:marBottom w:val="0"/>
          <w:divBdr>
            <w:top w:val="none" w:sz="0" w:space="0" w:color="auto"/>
            <w:left w:val="none" w:sz="0" w:space="0" w:color="auto"/>
            <w:bottom w:val="none" w:sz="0" w:space="0" w:color="auto"/>
            <w:right w:val="none" w:sz="0" w:space="0" w:color="auto"/>
          </w:divBdr>
        </w:div>
        <w:div w:id="16931165">
          <w:marLeft w:val="720"/>
          <w:marRight w:val="0"/>
          <w:marTop w:val="0"/>
          <w:marBottom w:val="0"/>
          <w:divBdr>
            <w:top w:val="none" w:sz="0" w:space="0" w:color="auto"/>
            <w:left w:val="none" w:sz="0" w:space="0" w:color="auto"/>
            <w:bottom w:val="none" w:sz="0" w:space="0" w:color="auto"/>
            <w:right w:val="none" w:sz="0" w:space="0" w:color="auto"/>
          </w:divBdr>
        </w:div>
        <w:div w:id="2022197618">
          <w:marLeft w:val="0"/>
          <w:marRight w:val="0"/>
          <w:marTop w:val="0"/>
          <w:marBottom w:val="0"/>
          <w:divBdr>
            <w:top w:val="none" w:sz="0" w:space="0" w:color="auto"/>
            <w:left w:val="none" w:sz="0" w:space="0" w:color="auto"/>
            <w:bottom w:val="none" w:sz="0" w:space="0" w:color="auto"/>
            <w:right w:val="none" w:sz="0" w:space="0" w:color="auto"/>
          </w:divBdr>
        </w:div>
        <w:div w:id="1238827315">
          <w:marLeft w:val="0"/>
          <w:marRight w:val="0"/>
          <w:marTop w:val="0"/>
          <w:marBottom w:val="0"/>
          <w:divBdr>
            <w:top w:val="none" w:sz="0" w:space="0" w:color="auto"/>
            <w:left w:val="none" w:sz="0" w:space="0" w:color="auto"/>
            <w:bottom w:val="none" w:sz="0" w:space="0" w:color="auto"/>
            <w:right w:val="none" w:sz="0" w:space="0" w:color="auto"/>
          </w:divBdr>
        </w:div>
        <w:div w:id="463230019">
          <w:marLeft w:val="720"/>
          <w:marRight w:val="0"/>
          <w:marTop w:val="0"/>
          <w:marBottom w:val="0"/>
          <w:divBdr>
            <w:top w:val="none" w:sz="0" w:space="0" w:color="auto"/>
            <w:left w:val="none" w:sz="0" w:space="0" w:color="auto"/>
            <w:bottom w:val="none" w:sz="0" w:space="0" w:color="auto"/>
            <w:right w:val="none" w:sz="0" w:space="0" w:color="auto"/>
          </w:divBdr>
        </w:div>
        <w:div w:id="681862174">
          <w:marLeft w:val="0"/>
          <w:marRight w:val="0"/>
          <w:marTop w:val="0"/>
          <w:marBottom w:val="0"/>
          <w:divBdr>
            <w:top w:val="none" w:sz="0" w:space="0" w:color="auto"/>
            <w:left w:val="none" w:sz="0" w:space="0" w:color="auto"/>
            <w:bottom w:val="none" w:sz="0" w:space="0" w:color="auto"/>
            <w:right w:val="none" w:sz="0" w:space="0" w:color="auto"/>
          </w:divBdr>
        </w:div>
        <w:div w:id="192694708">
          <w:marLeft w:val="0"/>
          <w:marRight w:val="0"/>
          <w:marTop w:val="0"/>
          <w:marBottom w:val="0"/>
          <w:divBdr>
            <w:top w:val="none" w:sz="0" w:space="0" w:color="auto"/>
            <w:left w:val="none" w:sz="0" w:space="0" w:color="auto"/>
            <w:bottom w:val="none" w:sz="0" w:space="0" w:color="auto"/>
            <w:right w:val="none" w:sz="0" w:space="0" w:color="auto"/>
          </w:divBdr>
        </w:div>
        <w:div w:id="372342637">
          <w:marLeft w:val="720"/>
          <w:marRight w:val="0"/>
          <w:marTop w:val="0"/>
          <w:marBottom w:val="0"/>
          <w:divBdr>
            <w:top w:val="none" w:sz="0" w:space="0" w:color="auto"/>
            <w:left w:val="none" w:sz="0" w:space="0" w:color="auto"/>
            <w:bottom w:val="none" w:sz="0" w:space="0" w:color="auto"/>
            <w:right w:val="none" w:sz="0" w:space="0" w:color="auto"/>
          </w:divBdr>
        </w:div>
        <w:div w:id="641891205">
          <w:marLeft w:val="0"/>
          <w:marRight w:val="0"/>
          <w:marTop w:val="0"/>
          <w:marBottom w:val="0"/>
          <w:divBdr>
            <w:top w:val="none" w:sz="0" w:space="0" w:color="auto"/>
            <w:left w:val="none" w:sz="0" w:space="0" w:color="auto"/>
            <w:bottom w:val="none" w:sz="0" w:space="0" w:color="auto"/>
            <w:right w:val="none" w:sz="0" w:space="0" w:color="auto"/>
          </w:divBdr>
        </w:div>
        <w:div w:id="1029112107">
          <w:marLeft w:val="0"/>
          <w:marRight w:val="0"/>
          <w:marTop w:val="0"/>
          <w:marBottom w:val="0"/>
          <w:divBdr>
            <w:top w:val="none" w:sz="0" w:space="0" w:color="auto"/>
            <w:left w:val="none" w:sz="0" w:space="0" w:color="auto"/>
            <w:bottom w:val="none" w:sz="0" w:space="0" w:color="auto"/>
            <w:right w:val="none" w:sz="0" w:space="0" w:color="auto"/>
          </w:divBdr>
        </w:div>
        <w:div w:id="1437096819">
          <w:marLeft w:val="720"/>
          <w:marRight w:val="0"/>
          <w:marTop w:val="0"/>
          <w:marBottom w:val="0"/>
          <w:divBdr>
            <w:top w:val="none" w:sz="0" w:space="0" w:color="auto"/>
            <w:left w:val="none" w:sz="0" w:space="0" w:color="auto"/>
            <w:bottom w:val="none" w:sz="0" w:space="0" w:color="auto"/>
            <w:right w:val="none" w:sz="0" w:space="0" w:color="auto"/>
          </w:divBdr>
        </w:div>
        <w:div w:id="2011979356">
          <w:marLeft w:val="0"/>
          <w:marRight w:val="0"/>
          <w:marTop w:val="0"/>
          <w:marBottom w:val="0"/>
          <w:divBdr>
            <w:top w:val="none" w:sz="0" w:space="0" w:color="auto"/>
            <w:left w:val="none" w:sz="0" w:space="0" w:color="auto"/>
            <w:bottom w:val="none" w:sz="0" w:space="0" w:color="auto"/>
            <w:right w:val="none" w:sz="0" w:space="0" w:color="auto"/>
          </w:divBdr>
        </w:div>
        <w:div w:id="585656801">
          <w:marLeft w:val="0"/>
          <w:marRight w:val="0"/>
          <w:marTop w:val="0"/>
          <w:marBottom w:val="0"/>
          <w:divBdr>
            <w:top w:val="none" w:sz="0" w:space="0" w:color="auto"/>
            <w:left w:val="none" w:sz="0" w:space="0" w:color="auto"/>
            <w:bottom w:val="none" w:sz="0" w:space="0" w:color="auto"/>
            <w:right w:val="none" w:sz="0" w:space="0" w:color="auto"/>
          </w:divBdr>
        </w:div>
        <w:div w:id="1102336521">
          <w:marLeft w:val="429"/>
          <w:marRight w:val="0"/>
          <w:marTop w:val="0"/>
          <w:marBottom w:val="0"/>
          <w:divBdr>
            <w:top w:val="none" w:sz="0" w:space="0" w:color="auto"/>
            <w:left w:val="none" w:sz="0" w:space="0" w:color="auto"/>
            <w:bottom w:val="none" w:sz="0" w:space="0" w:color="auto"/>
            <w:right w:val="none" w:sz="0" w:space="0" w:color="auto"/>
          </w:divBdr>
        </w:div>
        <w:div w:id="1012417037">
          <w:marLeft w:val="720"/>
          <w:marRight w:val="0"/>
          <w:marTop w:val="0"/>
          <w:marBottom w:val="0"/>
          <w:divBdr>
            <w:top w:val="none" w:sz="0" w:space="0" w:color="auto"/>
            <w:left w:val="none" w:sz="0" w:space="0" w:color="auto"/>
            <w:bottom w:val="none" w:sz="0" w:space="0" w:color="auto"/>
            <w:right w:val="none" w:sz="0" w:space="0" w:color="auto"/>
          </w:divBdr>
        </w:div>
        <w:div w:id="310908753">
          <w:marLeft w:val="429"/>
          <w:marRight w:val="0"/>
          <w:marTop w:val="0"/>
          <w:marBottom w:val="0"/>
          <w:divBdr>
            <w:top w:val="none" w:sz="0" w:space="0" w:color="auto"/>
            <w:left w:val="none" w:sz="0" w:space="0" w:color="auto"/>
            <w:bottom w:val="none" w:sz="0" w:space="0" w:color="auto"/>
            <w:right w:val="none" w:sz="0" w:space="0" w:color="auto"/>
          </w:divBdr>
        </w:div>
        <w:div w:id="81998078">
          <w:marLeft w:val="429"/>
          <w:marRight w:val="0"/>
          <w:marTop w:val="0"/>
          <w:marBottom w:val="0"/>
          <w:divBdr>
            <w:top w:val="none" w:sz="0" w:space="0" w:color="auto"/>
            <w:left w:val="none" w:sz="0" w:space="0" w:color="auto"/>
            <w:bottom w:val="none" w:sz="0" w:space="0" w:color="auto"/>
            <w:right w:val="none" w:sz="0" w:space="0" w:color="auto"/>
          </w:divBdr>
        </w:div>
        <w:div w:id="302664900">
          <w:marLeft w:val="429"/>
          <w:marRight w:val="0"/>
          <w:marTop w:val="0"/>
          <w:marBottom w:val="0"/>
          <w:divBdr>
            <w:top w:val="none" w:sz="0" w:space="0" w:color="auto"/>
            <w:left w:val="none" w:sz="0" w:space="0" w:color="auto"/>
            <w:bottom w:val="none" w:sz="0" w:space="0" w:color="auto"/>
            <w:right w:val="none" w:sz="0" w:space="0" w:color="auto"/>
          </w:divBdr>
        </w:div>
        <w:div w:id="373652376">
          <w:marLeft w:val="429"/>
          <w:marRight w:val="0"/>
          <w:marTop w:val="0"/>
          <w:marBottom w:val="0"/>
          <w:divBdr>
            <w:top w:val="none" w:sz="0" w:space="0" w:color="auto"/>
            <w:left w:val="none" w:sz="0" w:space="0" w:color="auto"/>
            <w:bottom w:val="none" w:sz="0" w:space="0" w:color="auto"/>
            <w:right w:val="none" w:sz="0" w:space="0" w:color="auto"/>
          </w:divBdr>
        </w:div>
        <w:div w:id="574512216">
          <w:marLeft w:val="789"/>
          <w:marRight w:val="0"/>
          <w:marTop w:val="0"/>
          <w:marBottom w:val="0"/>
          <w:divBdr>
            <w:top w:val="none" w:sz="0" w:space="0" w:color="auto"/>
            <w:left w:val="none" w:sz="0" w:space="0" w:color="auto"/>
            <w:bottom w:val="none" w:sz="0" w:space="0" w:color="auto"/>
            <w:right w:val="none" w:sz="0" w:space="0" w:color="auto"/>
          </w:divBdr>
        </w:div>
        <w:div w:id="838816704">
          <w:marLeft w:val="429"/>
          <w:marRight w:val="0"/>
          <w:marTop w:val="0"/>
          <w:marBottom w:val="0"/>
          <w:divBdr>
            <w:top w:val="none" w:sz="0" w:space="0" w:color="auto"/>
            <w:left w:val="none" w:sz="0" w:space="0" w:color="auto"/>
            <w:bottom w:val="none" w:sz="0" w:space="0" w:color="auto"/>
            <w:right w:val="none" w:sz="0" w:space="0" w:color="auto"/>
          </w:divBdr>
        </w:div>
        <w:div w:id="118308408">
          <w:marLeft w:val="429"/>
          <w:marRight w:val="0"/>
          <w:marTop w:val="0"/>
          <w:marBottom w:val="0"/>
          <w:divBdr>
            <w:top w:val="none" w:sz="0" w:space="0" w:color="auto"/>
            <w:left w:val="none" w:sz="0" w:space="0" w:color="auto"/>
            <w:bottom w:val="none" w:sz="0" w:space="0" w:color="auto"/>
            <w:right w:val="none" w:sz="0" w:space="0" w:color="auto"/>
          </w:divBdr>
        </w:div>
        <w:div w:id="215512967">
          <w:marLeft w:val="789"/>
          <w:marRight w:val="0"/>
          <w:marTop w:val="0"/>
          <w:marBottom w:val="0"/>
          <w:divBdr>
            <w:top w:val="none" w:sz="0" w:space="0" w:color="auto"/>
            <w:left w:val="none" w:sz="0" w:space="0" w:color="auto"/>
            <w:bottom w:val="none" w:sz="0" w:space="0" w:color="auto"/>
            <w:right w:val="none" w:sz="0" w:space="0" w:color="auto"/>
          </w:divBdr>
        </w:div>
        <w:div w:id="437869852">
          <w:marLeft w:val="429"/>
          <w:marRight w:val="0"/>
          <w:marTop w:val="0"/>
          <w:marBottom w:val="0"/>
          <w:divBdr>
            <w:top w:val="none" w:sz="0" w:space="0" w:color="auto"/>
            <w:left w:val="none" w:sz="0" w:space="0" w:color="auto"/>
            <w:bottom w:val="none" w:sz="0" w:space="0" w:color="auto"/>
            <w:right w:val="none" w:sz="0" w:space="0" w:color="auto"/>
          </w:divBdr>
        </w:div>
        <w:div w:id="247270969">
          <w:marLeft w:val="429"/>
          <w:marRight w:val="0"/>
          <w:marTop w:val="0"/>
          <w:marBottom w:val="0"/>
          <w:divBdr>
            <w:top w:val="none" w:sz="0" w:space="0" w:color="auto"/>
            <w:left w:val="none" w:sz="0" w:space="0" w:color="auto"/>
            <w:bottom w:val="none" w:sz="0" w:space="0" w:color="auto"/>
            <w:right w:val="none" w:sz="0" w:space="0" w:color="auto"/>
          </w:divBdr>
        </w:div>
        <w:div w:id="534076237">
          <w:marLeft w:val="429"/>
          <w:marRight w:val="0"/>
          <w:marTop w:val="0"/>
          <w:marBottom w:val="0"/>
          <w:divBdr>
            <w:top w:val="none" w:sz="0" w:space="0" w:color="auto"/>
            <w:left w:val="none" w:sz="0" w:space="0" w:color="auto"/>
            <w:bottom w:val="none" w:sz="0" w:space="0" w:color="auto"/>
            <w:right w:val="none" w:sz="0" w:space="0" w:color="auto"/>
          </w:divBdr>
        </w:div>
        <w:div w:id="759789380">
          <w:marLeft w:val="429"/>
          <w:marRight w:val="0"/>
          <w:marTop w:val="0"/>
          <w:marBottom w:val="0"/>
          <w:divBdr>
            <w:top w:val="none" w:sz="0" w:space="0" w:color="auto"/>
            <w:left w:val="none" w:sz="0" w:space="0" w:color="auto"/>
            <w:bottom w:val="none" w:sz="0" w:space="0" w:color="auto"/>
            <w:right w:val="none" w:sz="0" w:space="0" w:color="auto"/>
          </w:divBdr>
        </w:div>
        <w:div w:id="588656704">
          <w:marLeft w:val="429"/>
          <w:marRight w:val="0"/>
          <w:marTop w:val="0"/>
          <w:marBottom w:val="0"/>
          <w:divBdr>
            <w:top w:val="none" w:sz="0" w:space="0" w:color="auto"/>
            <w:left w:val="none" w:sz="0" w:space="0" w:color="auto"/>
            <w:bottom w:val="none" w:sz="0" w:space="0" w:color="auto"/>
            <w:right w:val="none" w:sz="0" w:space="0" w:color="auto"/>
          </w:divBdr>
        </w:div>
        <w:div w:id="269557820">
          <w:marLeft w:val="429"/>
          <w:marRight w:val="0"/>
          <w:marTop w:val="0"/>
          <w:marBottom w:val="0"/>
          <w:divBdr>
            <w:top w:val="none" w:sz="0" w:space="0" w:color="auto"/>
            <w:left w:val="none" w:sz="0" w:space="0" w:color="auto"/>
            <w:bottom w:val="none" w:sz="0" w:space="0" w:color="auto"/>
            <w:right w:val="none" w:sz="0" w:space="0" w:color="auto"/>
          </w:divBdr>
        </w:div>
        <w:div w:id="850142248">
          <w:marLeft w:val="789"/>
          <w:marRight w:val="0"/>
          <w:marTop w:val="0"/>
          <w:marBottom w:val="0"/>
          <w:divBdr>
            <w:top w:val="none" w:sz="0" w:space="0" w:color="auto"/>
            <w:left w:val="none" w:sz="0" w:space="0" w:color="auto"/>
            <w:bottom w:val="none" w:sz="0" w:space="0" w:color="auto"/>
            <w:right w:val="none" w:sz="0" w:space="0" w:color="auto"/>
          </w:divBdr>
        </w:div>
        <w:div w:id="879711588">
          <w:marLeft w:val="429"/>
          <w:marRight w:val="0"/>
          <w:marTop w:val="0"/>
          <w:marBottom w:val="0"/>
          <w:divBdr>
            <w:top w:val="none" w:sz="0" w:space="0" w:color="auto"/>
            <w:left w:val="none" w:sz="0" w:space="0" w:color="auto"/>
            <w:bottom w:val="none" w:sz="0" w:space="0" w:color="auto"/>
            <w:right w:val="none" w:sz="0" w:space="0" w:color="auto"/>
          </w:divBdr>
        </w:div>
        <w:div w:id="195117064">
          <w:marLeft w:val="429"/>
          <w:marRight w:val="0"/>
          <w:marTop w:val="0"/>
          <w:marBottom w:val="0"/>
          <w:divBdr>
            <w:top w:val="none" w:sz="0" w:space="0" w:color="auto"/>
            <w:left w:val="none" w:sz="0" w:space="0" w:color="auto"/>
            <w:bottom w:val="none" w:sz="0" w:space="0" w:color="auto"/>
            <w:right w:val="none" w:sz="0" w:space="0" w:color="auto"/>
          </w:divBdr>
        </w:div>
        <w:div w:id="257250943">
          <w:marLeft w:val="789"/>
          <w:marRight w:val="0"/>
          <w:marTop w:val="0"/>
          <w:marBottom w:val="0"/>
          <w:divBdr>
            <w:top w:val="none" w:sz="0" w:space="0" w:color="auto"/>
            <w:left w:val="none" w:sz="0" w:space="0" w:color="auto"/>
            <w:bottom w:val="none" w:sz="0" w:space="0" w:color="auto"/>
            <w:right w:val="none" w:sz="0" w:space="0" w:color="auto"/>
          </w:divBdr>
        </w:div>
        <w:div w:id="2059813083">
          <w:marLeft w:val="789"/>
          <w:marRight w:val="0"/>
          <w:marTop w:val="0"/>
          <w:marBottom w:val="0"/>
          <w:divBdr>
            <w:top w:val="none" w:sz="0" w:space="0" w:color="auto"/>
            <w:left w:val="none" w:sz="0" w:space="0" w:color="auto"/>
            <w:bottom w:val="none" w:sz="0" w:space="0" w:color="auto"/>
            <w:right w:val="none" w:sz="0" w:space="0" w:color="auto"/>
          </w:divBdr>
        </w:div>
        <w:div w:id="1021588784">
          <w:marLeft w:val="429"/>
          <w:marRight w:val="0"/>
          <w:marTop w:val="0"/>
          <w:marBottom w:val="0"/>
          <w:divBdr>
            <w:top w:val="none" w:sz="0" w:space="0" w:color="auto"/>
            <w:left w:val="none" w:sz="0" w:space="0" w:color="auto"/>
            <w:bottom w:val="none" w:sz="0" w:space="0" w:color="auto"/>
            <w:right w:val="none" w:sz="0" w:space="0" w:color="auto"/>
          </w:divBdr>
        </w:div>
        <w:div w:id="2100785151">
          <w:marLeft w:val="429"/>
          <w:marRight w:val="0"/>
          <w:marTop w:val="0"/>
          <w:marBottom w:val="0"/>
          <w:divBdr>
            <w:top w:val="none" w:sz="0" w:space="0" w:color="auto"/>
            <w:left w:val="none" w:sz="0" w:space="0" w:color="auto"/>
            <w:bottom w:val="none" w:sz="0" w:space="0" w:color="auto"/>
            <w:right w:val="none" w:sz="0" w:space="0" w:color="auto"/>
          </w:divBdr>
        </w:div>
        <w:div w:id="1728845640">
          <w:marLeft w:val="720"/>
          <w:marRight w:val="0"/>
          <w:marTop w:val="0"/>
          <w:marBottom w:val="0"/>
          <w:divBdr>
            <w:top w:val="none" w:sz="0" w:space="0" w:color="auto"/>
            <w:left w:val="none" w:sz="0" w:space="0" w:color="auto"/>
            <w:bottom w:val="none" w:sz="0" w:space="0" w:color="auto"/>
            <w:right w:val="none" w:sz="0" w:space="0" w:color="auto"/>
          </w:divBdr>
        </w:div>
        <w:div w:id="1060977278">
          <w:marLeft w:val="720"/>
          <w:marRight w:val="0"/>
          <w:marTop w:val="0"/>
          <w:marBottom w:val="0"/>
          <w:divBdr>
            <w:top w:val="none" w:sz="0" w:space="0" w:color="auto"/>
            <w:left w:val="none" w:sz="0" w:space="0" w:color="auto"/>
            <w:bottom w:val="none" w:sz="0" w:space="0" w:color="auto"/>
            <w:right w:val="none" w:sz="0" w:space="0" w:color="auto"/>
          </w:divBdr>
        </w:div>
      </w:divsChild>
    </w:div>
    <w:div w:id="510149326">
      <w:bodyDiv w:val="1"/>
      <w:marLeft w:val="0"/>
      <w:marRight w:val="0"/>
      <w:marTop w:val="0"/>
      <w:marBottom w:val="0"/>
      <w:divBdr>
        <w:top w:val="none" w:sz="0" w:space="0" w:color="auto"/>
        <w:left w:val="none" w:sz="0" w:space="0" w:color="auto"/>
        <w:bottom w:val="none" w:sz="0" w:space="0" w:color="auto"/>
        <w:right w:val="none" w:sz="0" w:space="0" w:color="auto"/>
      </w:divBdr>
      <w:divsChild>
        <w:div w:id="1880123770">
          <w:marLeft w:val="0"/>
          <w:marRight w:val="0"/>
          <w:marTop w:val="0"/>
          <w:marBottom w:val="330"/>
          <w:divBdr>
            <w:top w:val="none" w:sz="0" w:space="0" w:color="auto"/>
            <w:left w:val="none" w:sz="0" w:space="0" w:color="auto"/>
            <w:bottom w:val="none" w:sz="0" w:space="0" w:color="auto"/>
            <w:right w:val="none" w:sz="0" w:space="0" w:color="auto"/>
          </w:divBdr>
        </w:div>
      </w:divsChild>
    </w:div>
    <w:div w:id="985890701">
      <w:bodyDiv w:val="1"/>
      <w:marLeft w:val="0"/>
      <w:marRight w:val="0"/>
      <w:marTop w:val="0"/>
      <w:marBottom w:val="0"/>
      <w:divBdr>
        <w:top w:val="none" w:sz="0" w:space="0" w:color="auto"/>
        <w:left w:val="none" w:sz="0" w:space="0" w:color="auto"/>
        <w:bottom w:val="none" w:sz="0" w:space="0" w:color="auto"/>
        <w:right w:val="none" w:sz="0" w:space="0" w:color="auto"/>
      </w:divBdr>
      <w:divsChild>
        <w:div w:id="2125270618">
          <w:marLeft w:val="0"/>
          <w:marRight w:val="0"/>
          <w:marTop w:val="0"/>
          <w:marBottom w:val="0"/>
          <w:divBdr>
            <w:top w:val="none" w:sz="0" w:space="0" w:color="auto"/>
            <w:left w:val="none" w:sz="0" w:space="0" w:color="auto"/>
            <w:bottom w:val="none" w:sz="0" w:space="0" w:color="auto"/>
            <w:right w:val="none" w:sz="0" w:space="0" w:color="auto"/>
          </w:divBdr>
          <w:divsChild>
            <w:div w:id="546725671">
              <w:marLeft w:val="0"/>
              <w:marRight w:val="0"/>
              <w:marTop w:val="0"/>
              <w:marBottom w:val="0"/>
              <w:divBdr>
                <w:top w:val="none" w:sz="0" w:space="0" w:color="auto"/>
                <w:left w:val="none" w:sz="0" w:space="0" w:color="auto"/>
                <w:bottom w:val="none" w:sz="0" w:space="0" w:color="auto"/>
                <w:right w:val="none" w:sz="0" w:space="0" w:color="auto"/>
              </w:divBdr>
              <w:divsChild>
                <w:div w:id="10190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0640">
          <w:marLeft w:val="0"/>
          <w:marRight w:val="0"/>
          <w:marTop w:val="0"/>
          <w:marBottom w:val="0"/>
          <w:divBdr>
            <w:top w:val="none" w:sz="0" w:space="0" w:color="auto"/>
            <w:left w:val="none" w:sz="0" w:space="0" w:color="auto"/>
            <w:bottom w:val="single" w:sz="6" w:space="23" w:color="DDDDDD"/>
            <w:right w:val="none" w:sz="0" w:space="0" w:color="auto"/>
          </w:divBdr>
          <w:divsChild>
            <w:div w:id="722413081">
              <w:marLeft w:val="0"/>
              <w:marRight w:val="0"/>
              <w:marTop w:val="0"/>
              <w:marBottom w:val="0"/>
              <w:divBdr>
                <w:top w:val="none" w:sz="0" w:space="0" w:color="auto"/>
                <w:left w:val="none" w:sz="0" w:space="0" w:color="auto"/>
                <w:bottom w:val="none" w:sz="0" w:space="0" w:color="auto"/>
                <w:right w:val="none" w:sz="0" w:space="0" w:color="auto"/>
              </w:divBdr>
              <w:divsChild>
                <w:div w:id="1635065088">
                  <w:marLeft w:val="0"/>
                  <w:marRight w:val="0"/>
                  <w:marTop w:val="0"/>
                  <w:marBottom w:val="0"/>
                  <w:divBdr>
                    <w:top w:val="none" w:sz="0" w:space="0" w:color="auto"/>
                    <w:left w:val="none" w:sz="0" w:space="0" w:color="auto"/>
                    <w:bottom w:val="none" w:sz="0" w:space="0" w:color="auto"/>
                    <w:right w:val="none" w:sz="0" w:space="0" w:color="auto"/>
                  </w:divBdr>
                </w:div>
                <w:div w:id="199637292">
                  <w:marLeft w:val="0"/>
                  <w:marRight w:val="0"/>
                  <w:marTop w:val="0"/>
                  <w:marBottom w:val="0"/>
                  <w:divBdr>
                    <w:top w:val="none" w:sz="0" w:space="0" w:color="auto"/>
                    <w:left w:val="none" w:sz="0" w:space="0" w:color="auto"/>
                    <w:bottom w:val="none" w:sz="0" w:space="0" w:color="auto"/>
                    <w:right w:val="none" w:sz="0" w:space="0" w:color="auto"/>
                  </w:divBdr>
                </w:div>
                <w:div w:id="2477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4985">
      <w:bodyDiv w:val="1"/>
      <w:marLeft w:val="0"/>
      <w:marRight w:val="0"/>
      <w:marTop w:val="0"/>
      <w:marBottom w:val="0"/>
      <w:divBdr>
        <w:top w:val="none" w:sz="0" w:space="0" w:color="auto"/>
        <w:left w:val="none" w:sz="0" w:space="0" w:color="auto"/>
        <w:bottom w:val="none" w:sz="0" w:space="0" w:color="auto"/>
        <w:right w:val="none" w:sz="0" w:space="0" w:color="auto"/>
      </w:divBdr>
    </w:div>
    <w:div w:id="1177036360">
      <w:bodyDiv w:val="1"/>
      <w:marLeft w:val="0"/>
      <w:marRight w:val="0"/>
      <w:marTop w:val="0"/>
      <w:marBottom w:val="0"/>
      <w:divBdr>
        <w:top w:val="none" w:sz="0" w:space="0" w:color="auto"/>
        <w:left w:val="none" w:sz="0" w:space="0" w:color="auto"/>
        <w:bottom w:val="none" w:sz="0" w:space="0" w:color="auto"/>
        <w:right w:val="none" w:sz="0" w:space="0" w:color="auto"/>
      </w:divBdr>
      <w:divsChild>
        <w:div w:id="1783496912">
          <w:marLeft w:val="0"/>
          <w:marRight w:val="0"/>
          <w:marTop w:val="0"/>
          <w:marBottom w:val="0"/>
          <w:divBdr>
            <w:top w:val="none" w:sz="0" w:space="0" w:color="auto"/>
            <w:left w:val="none" w:sz="0" w:space="0" w:color="auto"/>
            <w:bottom w:val="none" w:sz="0" w:space="0" w:color="auto"/>
            <w:right w:val="none" w:sz="0" w:space="0" w:color="auto"/>
          </w:divBdr>
          <w:divsChild>
            <w:div w:id="1603293015">
              <w:marLeft w:val="0"/>
              <w:marRight w:val="0"/>
              <w:marTop w:val="0"/>
              <w:marBottom w:val="0"/>
              <w:divBdr>
                <w:top w:val="none" w:sz="0" w:space="0" w:color="auto"/>
                <w:left w:val="none" w:sz="0" w:space="0" w:color="auto"/>
                <w:bottom w:val="none" w:sz="0" w:space="0" w:color="auto"/>
                <w:right w:val="none" w:sz="0" w:space="0" w:color="auto"/>
              </w:divBdr>
              <w:divsChild>
                <w:div w:id="1243684739">
                  <w:marLeft w:val="0"/>
                  <w:marRight w:val="0"/>
                  <w:marTop w:val="0"/>
                  <w:marBottom w:val="0"/>
                  <w:divBdr>
                    <w:top w:val="none" w:sz="0" w:space="0" w:color="auto"/>
                    <w:left w:val="none" w:sz="0" w:space="0" w:color="auto"/>
                    <w:bottom w:val="none" w:sz="0" w:space="0" w:color="auto"/>
                    <w:right w:val="none" w:sz="0" w:space="0" w:color="auto"/>
                  </w:divBdr>
                </w:div>
                <w:div w:id="17459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4520">
          <w:marLeft w:val="0"/>
          <w:marRight w:val="0"/>
          <w:marTop w:val="0"/>
          <w:marBottom w:val="0"/>
          <w:divBdr>
            <w:top w:val="none" w:sz="0" w:space="0" w:color="auto"/>
            <w:left w:val="none" w:sz="0" w:space="0" w:color="auto"/>
            <w:bottom w:val="single" w:sz="6" w:space="23" w:color="DDDDDD"/>
            <w:right w:val="none" w:sz="0" w:space="0" w:color="auto"/>
          </w:divBdr>
          <w:divsChild>
            <w:div w:id="1629386806">
              <w:marLeft w:val="0"/>
              <w:marRight w:val="0"/>
              <w:marTop w:val="0"/>
              <w:marBottom w:val="0"/>
              <w:divBdr>
                <w:top w:val="none" w:sz="0" w:space="0" w:color="auto"/>
                <w:left w:val="none" w:sz="0" w:space="0" w:color="auto"/>
                <w:bottom w:val="none" w:sz="0" w:space="0" w:color="auto"/>
                <w:right w:val="none" w:sz="0" w:space="0" w:color="auto"/>
              </w:divBdr>
              <w:divsChild>
                <w:div w:id="1896813168">
                  <w:marLeft w:val="0"/>
                  <w:marRight w:val="0"/>
                  <w:marTop w:val="0"/>
                  <w:marBottom w:val="0"/>
                  <w:divBdr>
                    <w:top w:val="none" w:sz="0" w:space="0" w:color="auto"/>
                    <w:left w:val="none" w:sz="0" w:space="0" w:color="auto"/>
                    <w:bottom w:val="none" w:sz="0" w:space="0" w:color="auto"/>
                    <w:right w:val="none" w:sz="0" w:space="0" w:color="auto"/>
                  </w:divBdr>
                </w:div>
                <w:div w:id="1796752609">
                  <w:marLeft w:val="0"/>
                  <w:marRight w:val="0"/>
                  <w:marTop w:val="0"/>
                  <w:marBottom w:val="0"/>
                  <w:divBdr>
                    <w:top w:val="none" w:sz="0" w:space="0" w:color="auto"/>
                    <w:left w:val="none" w:sz="0" w:space="0" w:color="auto"/>
                    <w:bottom w:val="none" w:sz="0" w:space="0" w:color="auto"/>
                    <w:right w:val="none" w:sz="0" w:space="0" w:color="auto"/>
                  </w:divBdr>
                </w:div>
                <w:div w:id="19989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1801">
      <w:bodyDiv w:val="1"/>
      <w:marLeft w:val="0"/>
      <w:marRight w:val="0"/>
      <w:marTop w:val="0"/>
      <w:marBottom w:val="0"/>
      <w:divBdr>
        <w:top w:val="none" w:sz="0" w:space="0" w:color="auto"/>
        <w:left w:val="none" w:sz="0" w:space="0" w:color="auto"/>
        <w:bottom w:val="none" w:sz="0" w:space="0" w:color="auto"/>
        <w:right w:val="none" w:sz="0" w:space="0" w:color="auto"/>
      </w:divBdr>
    </w:div>
    <w:div w:id="1338194301">
      <w:bodyDiv w:val="1"/>
      <w:marLeft w:val="0"/>
      <w:marRight w:val="0"/>
      <w:marTop w:val="0"/>
      <w:marBottom w:val="0"/>
      <w:divBdr>
        <w:top w:val="none" w:sz="0" w:space="0" w:color="auto"/>
        <w:left w:val="none" w:sz="0" w:space="0" w:color="auto"/>
        <w:bottom w:val="none" w:sz="0" w:space="0" w:color="auto"/>
        <w:right w:val="none" w:sz="0" w:space="0" w:color="auto"/>
      </w:divBdr>
    </w:div>
    <w:div w:id="1357849321">
      <w:bodyDiv w:val="1"/>
      <w:marLeft w:val="0"/>
      <w:marRight w:val="0"/>
      <w:marTop w:val="0"/>
      <w:marBottom w:val="0"/>
      <w:divBdr>
        <w:top w:val="none" w:sz="0" w:space="0" w:color="auto"/>
        <w:left w:val="none" w:sz="0" w:space="0" w:color="auto"/>
        <w:bottom w:val="none" w:sz="0" w:space="0" w:color="auto"/>
        <w:right w:val="none" w:sz="0" w:space="0" w:color="auto"/>
      </w:divBdr>
      <w:divsChild>
        <w:div w:id="604774140">
          <w:marLeft w:val="0"/>
          <w:marRight w:val="0"/>
          <w:marTop w:val="0"/>
          <w:marBottom w:val="0"/>
          <w:divBdr>
            <w:top w:val="none" w:sz="0" w:space="0" w:color="auto"/>
            <w:left w:val="none" w:sz="0" w:space="0" w:color="auto"/>
            <w:bottom w:val="none" w:sz="0" w:space="0" w:color="auto"/>
            <w:right w:val="none" w:sz="0" w:space="0" w:color="auto"/>
          </w:divBdr>
        </w:div>
        <w:div w:id="2005429581">
          <w:marLeft w:val="0"/>
          <w:marRight w:val="0"/>
          <w:marTop w:val="0"/>
          <w:marBottom w:val="0"/>
          <w:divBdr>
            <w:top w:val="none" w:sz="0" w:space="0" w:color="auto"/>
            <w:left w:val="none" w:sz="0" w:space="0" w:color="auto"/>
            <w:bottom w:val="single" w:sz="6" w:space="23" w:color="DDDDDD"/>
            <w:right w:val="none" w:sz="0" w:space="0" w:color="auto"/>
          </w:divBdr>
          <w:divsChild>
            <w:div w:id="1552689004">
              <w:marLeft w:val="0"/>
              <w:marRight w:val="0"/>
              <w:marTop w:val="0"/>
              <w:marBottom w:val="0"/>
              <w:divBdr>
                <w:top w:val="none" w:sz="0" w:space="0" w:color="auto"/>
                <w:left w:val="none" w:sz="0" w:space="0" w:color="auto"/>
                <w:bottom w:val="none" w:sz="0" w:space="0" w:color="auto"/>
                <w:right w:val="none" w:sz="0" w:space="0" w:color="auto"/>
              </w:divBdr>
              <w:divsChild>
                <w:div w:id="21096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43">
      <w:bodyDiv w:val="1"/>
      <w:marLeft w:val="0"/>
      <w:marRight w:val="0"/>
      <w:marTop w:val="0"/>
      <w:marBottom w:val="0"/>
      <w:divBdr>
        <w:top w:val="none" w:sz="0" w:space="0" w:color="auto"/>
        <w:left w:val="none" w:sz="0" w:space="0" w:color="auto"/>
        <w:bottom w:val="none" w:sz="0" w:space="0" w:color="auto"/>
        <w:right w:val="none" w:sz="0" w:space="0" w:color="auto"/>
      </w:divBdr>
    </w:div>
    <w:div w:id="1532189236">
      <w:bodyDiv w:val="1"/>
      <w:marLeft w:val="0"/>
      <w:marRight w:val="0"/>
      <w:marTop w:val="0"/>
      <w:marBottom w:val="0"/>
      <w:divBdr>
        <w:top w:val="none" w:sz="0" w:space="0" w:color="auto"/>
        <w:left w:val="none" w:sz="0" w:space="0" w:color="auto"/>
        <w:bottom w:val="none" w:sz="0" w:space="0" w:color="auto"/>
        <w:right w:val="none" w:sz="0" w:space="0" w:color="auto"/>
      </w:divBdr>
      <w:divsChild>
        <w:div w:id="1156721064">
          <w:marLeft w:val="0"/>
          <w:marRight w:val="0"/>
          <w:marTop w:val="0"/>
          <w:marBottom w:val="0"/>
          <w:divBdr>
            <w:top w:val="none" w:sz="0" w:space="0" w:color="auto"/>
            <w:left w:val="none" w:sz="0" w:space="0" w:color="auto"/>
            <w:bottom w:val="none" w:sz="0" w:space="0" w:color="auto"/>
            <w:right w:val="none" w:sz="0" w:space="0" w:color="auto"/>
          </w:divBdr>
        </w:div>
        <w:div w:id="637226857">
          <w:marLeft w:val="0"/>
          <w:marRight w:val="0"/>
          <w:marTop w:val="0"/>
          <w:marBottom w:val="0"/>
          <w:divBdr>
            <w:top w:val="none" w:sz="0" w:space="0" w:color="auto"/>
            <w:left w:val="none" w:sz="0" w:space="0" w:color="auto"/>
            <w:bottom w:val="single" w:sz="6" w:space="23" w:color="DDDDDD"/>
            <w:right w:val="none" w:sz="0" w:space="0" w:color="auto"/>
          </w:divBdr>
          <w:divsChild>
            <w:div w:id="978805541">
              <w:marLeft w:val="0"/>
              <w:marRight w:val="0"/>
              <w:marTop w:val="0"/>
              <w:marBottom w:val="0"/>
              <w:divBdr>
                <w:top w:val="none" w:sz="0" w:space="0" w:color="auto"/>
                <w:left w:val="none" w:sz="0" w:space="0" w:color="auto"/>
                <w:bottom w:val="none" w:sz="0" w:space="0" w:color="auto"/>
                <w:right w:val="none" w:sz="0" w:space="0" w:color="auto"/>
              </w:divBdr>
              <w:divsChild>
                <w:div w:id="20879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9718">
          <w:marLeft w:val="0"/>
          <w:marRight w:val="0"/>
          <w:marTop w:val="0"/>
          <w:marBottom w:val="0"/>
          <w:divBdr>
            <w:top w:val="none" w:sz="0" w:space="0" w:color="auto"/>
            <w:left w:val="none" w:sz="0" w:space="0" w:color="auto"/>
            <w:bottom w:val="none" w:sz="0" w:space="0" w:color="auto"/>
            <w:right w:val="none" w:sz="0" w:space="0" w:color="auto"/>
          </w:divBdr>
        </w:div>
        <w:div w:id="547834831">
          <w:marLeft w:val="0"/>
          <w:marRight w:val="0"/>
          <w:marTop w:val="0"/>
          <w:marBottom w:val="0"/>
          <w:divBdr>
            <w:top w:val="none" w:sz="0" w:space="0" w:color="auto"/>
            <w:left w:val="none" w:sz="0" w:space="0" w:color="auto"/>
            <w:bottom w:val="single" w:sz="6" w:space="23" w:color="DDDDDD"/>
            <w:right w:val="none" w:sz="0" w:space="0" w:color="auto"/>
          </w:divBdr>
          <w:divsChild>
            <w:div w:id="1545553982">
              <w:marLeft w:val="0"/>
              <w:marRight w:val="0"/>
              <w:marTop w:val="0"/>
              <w:marBottom w:val="0"/>
              <w:divBdr>
                <w:top w:val="none" w:sz="0" w:space="0" w:color="auto"/>
                <w:left w:val="none" w:sz="0" w:space="0" w:color="auto"/>
                <w:bottom w:val="none" w:sz="0" w:space="0" w:color="auto"/>
                <w:right w:val="none" w:sz="0" w:space="0" w:color="auto"/>
              </w:divBdr>
              <w:divsChild>
                <w:div w:id="9283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28">
      <w:bodyDiv w:val="1"/>
      <w:marLeft w:val="0"/>
      <w:marRight w:val="0"/>
      <w:marTop w:val="0"/>
      <w:marBottom w:val="0"/>
      <w:divBdr>
        <w:top w:val="none" w:sz="0" w:space="0" w:color="auto"/>
        <w:left w:val="none" w:sz="0" w:space="0" w:color="auto"/>
        <w:bottom w:val="none" w:sz="0" w:space="0" w:color="auto"/>
        <w:right w:val="none" w:sz="0" w:space="0" w:color="auto"/>
      </w:divBdr>
    </w:div>
    <w:div w:id="1808011660">
      <w:bodyDiv w:val="1"/>
      <w:marLeft w:val="0"/>
      <w:marRight w:val="0"/>
      <w:marTop w:val="0"/>
      <w:marBottom w:val="0"/>
      <w:divBdr>
        <w:top w:val="none" w:sz="0" w:space="0" w:color="auto"/>
        <w:left w:val="none" w:sz="0" w:space="0" w:color="auto"/>
        <w:bottom w:val="none" w:sz="0" w:space="0" w:color="auto"/>
        <w:right w:val="none" w:sz="0" w:space="0" w:color="auto"/>
      </w:divBdr>
      <w:divsChild>
        <w:div w:id="141702842">
          <w:marLeft w:val="0"/>
          <w:marRight w:val="0"/>
          <w:marTop w:val="0"/>
          <w:marBottom w:val="0"/>
          <w:divBdr>
            <w:top w:val="none" w:sz="0" w:space="0" w:color="auto"/>
            <w:left w:val="none" w:sz="0" w:space="0" w:color="auto"/>
            <w:bottom w:val="none" w:sz="0" w:space="0" w:color="auto"/>
            <w:right w:val="none" w:sz="0" w:space="0" w:color="auto"/>
          </w:divBdr>
          <w:divsChild>
            <w:div w:id="15814104">
              <w:marLeft w:val="0"/>
              <w:marRight w:val="0"/>
              <w:marTop w:val="0"/>
              <w:marBottom w:val="0"/>
              <w:divBdr>
                <w:top w:val="none" w:sz="0" w:space="0" w:color="auto"/>
                <w:left w:val="none" w:sz="0" w:space="0" w:color="auto"/>
                <w:bottom w:val="none" w:sz="0" w:space="0" w:color="auto"/>
                <w:right w:val="none" w:sz="0" w:space="0" w:color="auto"/>
              </w:divBdr>
              <w:divsChild>
                <w:div w:id="1092821744">
                  <w:marLeft w:val="0"/>
                  <w:marRight w:val="0"/>
                  <w:marTop w:val="0"/>
                  <w:marBottom w:val="0"/>
                  <w:divBdr>
                    <w:top w:val="none" w:sz="0" w:space="0" w:color="auto"/>
                    <w:left w:val="none" w:sz="0" w:space="0" w:color="auto"/>
                    <w:bottom w:val="none" w:sz="0" w:space="0" w:color="auto"/>
                    <w:right w:val="none" w:sz="0" w:space="0" w:color="auto"/>
                  </w:divBdr>
                </w:div>
                <w:div w:id="21178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896">
          <w:marLeft w:val="0"/>
          <w:marRight w:val="0"/>
          <w:marTop w:val="0"/>
          <w:marBottom w:val="0"/>
          <w:divBdr>
            <w:top w:val="none" w:sz="0" w:space="0" w:color="auto"/>
            <w:left w:val="none" w:sz="0" w:space="0" w:color="auto"/>
            <w:bottom w:val="single" w:sz="6" w:space="23" w:color="DDDDDD"/>
            <w:right w:val="none" w:sz="0" w:space="0" w:color="auto"/>
          </w:divBdr>
          <w:divsChild>
            <w:div w:id="1268541209">
              <w:marLeft w:val="0"/>
              <w:marRight w:val="0"/>
              <w:marTop w:val="0"/>
              <w:marBottom w:val="0"/>
              <w:divBdr>
                <w:top w:val="none" w:sz="0" w:space="0" w:color="auto"/>
                <w:left w:val="none" w:sz="0" w:space="0" w:color="auto"/>
                <w:bottom w:val="none" w:sz="0" w:space="0" w:color="auto"/>
                <w:right w:val="none" w:sz="0" w:space="0" w:color="auto"/>
              </w:divBdr>
              <w:divsChild>
                <w:div w:id="1641612960">
                  <w:marLeft w:val="0"/>
                  <w:marRight w:val="0"/>
                  <w:marTop w:val="0"/>
                  <w:marBottom w:val="0"/>
                  <w:divBdr>
                    <w:top w:val="none" w:sz="0" w:space="0" w:color="auto"/>
                    <w:left w:val="none" w:sz="0" w:space="0" w:color="auto"/>
                    <w:bottom w:val="none" w:sz="0" w:space="0" w:color="auto"/>
                    <w:right w:val="none" w:sz="0" w:space="0" w:color="auto"/>
                  </w:divBdr>
                </w:div>
                <w:div w:id="689574105">
                  <w:marLeft w:val="0"/>
                  <w:marRight w:val="0"/>
                  <w:marTop w:val="0"/>
                  <w:marBottom w:val="0"/>
                  <w:divBdr>
                    <w:top w:val="none" w:sz="0" w:space="0" w:color="auto"/>
                    <w:left w:val="none" w:sz="0" w:space="0" w:color="auto"/>
                    <w:bottom w:val="none" w:sz="0" w:space="0" w:color="auto"/>
                    <w:right w:val="none" w:sz="0" w:space="0" w:color="auto"/>
                  </w:divBdr>
                </w:div>
                <w:div w:id="9572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2840">
      <w:bodyDiv w:val="1"/>
      <w:marLeft w:val="0"/>
      <w:marRight w:val="0"/>
      <w:marTop w:val="0"/>
      <w:marBottom w:val="0"/>
      <w:divBdr>
        <w:top w:val="none" w:sz="0" w:space="0" w:color="auto"/>
        <w:left w:val="none" w:sz="0" w:space="0" w:color="auto"/>
        <w:bottom w:val="none" w:sz="0" w:space="0" w:color="auto"/>
        <w:right w:val="none" w:sz="0" w:space="0" w:color="auto"/>
      </w:divBdr>
      <w:divsChild>
        <w:div w:id="1435592912">
          <w:marLeft w:val="0"/>
          <w:marRight w:val="0"/>
          <w:marTop w:val="0"/>
          <w:marBottom w:val="0"/>
          <w:divBdr>
            <w:top w:val="none" w:sz="0" w:space="0" w:color="auto"/>
            <w:left w:val="none" w:sz="0" w:space="0" w:color="auto"/>
            <w:bottom w:val="none" w:sz="0" w:space="0" w:color="auto"/>
            <w:right w:val="none" w:sz="0" w:space="0" w:color="auto"/>
          </w:divBdr>
        </w:div>
        <w:div w:id="1703899464">
          <w:marLeft w:val="0"/>
          <w:marRight w:val="0"/>
          <w:marTop w:val="0"/>
          <w:marBottom w:val="0"/>
          <w:divBdr>
            <w:top w:val="none" w:sz="0" w:space="0" w:color="auto"/>
            <w:left w:val="none" w:sz="0" w:space="0" w:color="auto"/>
            <w:bottom w:val="single" w:sz="6" w:space="23" w:color="DDDDDD"/>
            <w:right w:val="none" w:sz="0" w:space="0" w:color="auto"/>
          </w:divBdr>
          <w:divsChild>
            <w:div w:id="1893808608">
              <w:marLeft w:val="0"/>
              <w:marRight w:val="0"/>
              <w:marTop w:val="0"/>
              <w:marBottom w:val="0"/>
              <w:divBdr>
                <w:top w:val="none" w:sz="0" w:space="0" w:color="auto"/>
                <w:left w:val="none" w:sz="0" w:space="0" w:color="auto"/>
                <w:bottom w:val="none" w:sz="0" w:space="0" w:color="auto"/>
                <w:right w:val="none" w:sz="0" w:space="0" w:color="auto"/>
              </w:divBdr>
              <w:divsChild>
                <w:div w:id="920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45">
          <w:marLeft w:val="0"/>
          <w:marRight w:val="0"/>
          <w:marTop w:val="0"/>
          <w:marBottom w:val="0"/>
          <w:divBdr>
            <w:top w:val="none" w:sz="0" w:space="0" w:color="auto"/>
            <w:left w:val="none" w:sz="0" w:space="0" w:color="auto"/>
            <w:bottom w:val="none" w:sz="0" w:space="0" w:color="auto"/>
            <w:right w:val="none" w:sz="0" w:space="0" w:color="auto"/>
          </w:divBdr>
        </w:div>
        <w:div w:id="2080518588">
          <w:marLeft w:val="0"/>
          <w:marRight w:val="0"/>
          <w:marTop w:val="0"/>
          <w:marBottom w:val="0"/>
          <w:divBdr>
            <w:top w:val="none" w:sz="0" w:space="0" w:color="auto"/>
            <w:left w:val="none" w:sz="0" w:space="0" w:color="auto"/>
            <w:bottom w:val="single" w:sz="6" w:space="23" w:color="DDDDDD"/>
            <w:right w:val="none" w:sz="0" w:space="0" w:color="auto"/>
          </w:divBdr>
          <w:divsChild>
            <w:div w:id="1248154796">
              <w:marLeft w:val="0"/>
              <w:marRight w:val="0"/>
              <w:marTop w:val="0"/>
              <w:marBottom w:val="0"/>
              <w:divBdr>
                <w:top w:val="none" w:sz="0" w:space="0" w:color="auto"/>
                <w:left w:val="none" w:sz="0" w:space="0" w:color="auto"/>
                <w:bottom w:val="none" w:sz="0" w:space="0" w:color="auto"/>
                <w:right w:val="none" w:sz="0" w:space="0" w:color="auto"/>
              </w:divBdr>
              <w:divsChild>
                <w:div w:id="16292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7189">
          <w:marLeft w:val="0"/>
          <w:marRight w:val="0"/>
          <w:marTop w:val="0"/>
          <w:marBottom w:val="0"/>
          <w:divBdr>
            <w:top w:val="none" w:sz="0" w:space="0" w:color="auto"/>
            <w:left w:val="none" w:sz="0" w:space="0" w:color="auto"/>
            <w:bottom w:val="none" w:sz="0" w:space="0" w:color="auto"/>
            <w:right w:val="none" w:sz="0" w:space="0" w:color="auto"/>
          </w:divBdr>
        </w:div>
        <w:div w:id="1404453085">
          <w:marLeft w:val="0"/>
          <w:marRight w:val="0"/>
          <w:marTop w:val="0"/>
          <w:marBottom w:val="0"/>
          <w:divBdr>
            <w:top w:val="none" w:sz="0" w:space="0" w:color="auto"/>
            <w:left w:val="none" w:sz="0" w:space="0" w:color="auto"/>
            <w:bottom w:val="single" w:sz="6" w:space="23" w:color="DDDDDD"/>
            <w:right w:val="none" w:sz="0" w:space="0" w:color="auto"/>
          </w:divBdr>
          <w:divsChild>
            <w:div w:id="1570337612">
              <w:marLeft w:val="0"/>
              <w:marRight w:val="0"/>
              <w:marTop w:val="0"/>
              <w:marBottom w:val="0"/>
              <w:divBdr>
                <w:top w:val="none" w:sz="0" w:space="0" w:color="auto"/>
                <w:left w:val="none" w:sz="0" w:space="0" w:color="auto"/>
                <w:bottom w:val="none" w:sz="0" w:space="0" w:color="auto"/>
                <w:right w:val="none" w:sz="0" w:space="0" w:color="auto"/>
              </w:divBdr>
              <w:divsChild>
                <w:div w:id="12924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087">
      <w:bodyDiv w:val="1"/>
      <w:marLeft w:val="0"/>
      <w:marRight w:val="0"/>
      <w:marTop w:val="0"/>
      <w:marBottom w:val="0"/>
      <w:divBdr>
        <w:top w:val="none" w:sz="0" w:space="0" w:color="auto"/>
        <w:left w:val="none" w:sz="0" w:space="0" w:color="auto"/>
        <w:bottom w:val="none" w:sz="0" w:space="0" w:color="auto"/>
        <w:right w:val="none" w:sz="0" w:space="0" w:color="auto"/>
      </w:divBdr>
      <w:divsChild>
        <w:div w:id="1549561690">
          <w:marLeft w:val="0"/>
          <w:marRight w:val="0"/>
          <w:marTop w:val="0"/>
          <w:marBottom w:val="0"/>
          <w:divBdr>
            <w:top w:val="none" w:sz="0" w:space="0" w:color="auto"/>
            <w:left w:val="none" w:sz="0" w:space="0" w:color="auto"/>
            <w:bottom w:val="single" w:sz="6" w:space="23" w:color="DDDDDD"/>
            <w:right w:val="none" w:sz="0" w:space="0" w:color="auto"/>
          </w:divBdr>
          <w:divsChild>
            <w:div w:id="1952084068">
              <w:marLeft w:val="0"/>
              <w:marRight w:val="0"/>
              <w:marTop w:val="0"/>
              <w:marBottom w:val="0"/>
              <w:divBdr>
                <w:top w:val="none" w:sz="0" w:space="0" w:color="auto"/>
                <w:left w:val="none" w:sz="0" w:space="0" w:color="auto"/>
                <w:bottom w:val="none" w:sz="0" w:space="0" w:color="auto"/>
                <w:right w:val="none" w:sz="0" w:space="0" w:color="auto"/>
              </w:divBdr>
              <w:divsChild>
                <w:div w:id="6631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general-knowledge/overview-of-india/india-an-overview/"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oppr.com/guides/business-studies/nature-and-purpose-of-business/concept-and-characteristics-of-business/"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toppr.com/guides/business-laws/indian-contract-act-1872-part-i/what-is-a-contract/" TargetMode="External"/><Relationship Id="rId11" Type="http://schemas.openxmlformats.org/officeDocument/2006/relationships/hyperlink" Target="https://www.toppr.com/guides/fundamentals-of-accounting/accounting-process/types-of-accoun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toppr.com/guides/maths/compairing-quantities/profit-and-los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toppr.com/guides/english/writing/notic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32</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33</cp:revision>
  <dcterms:created xsi:type="dcterms:W3CDTF">2020-07-21T13:48:00Z</dcterms:created>
  <dcterms:modified xsi:type="dcterms:W3CDTF">2020-08-10T06:25:00Z</dcterms:modified>
</cp:coreProperties>
</file>